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40" w:rsidRPr="00446C40" w:rsidRDefault="00446C40" w:rsidP="00446C40">
      <w:pPr>
        <w:ind w:right="800"/>
        <w:rPr>
          <w:rFonts w:ascii="黑体" w:eastAsia="黑体" w:hAnsi="宋体" w:cs="宋体" w:hint="eastAsia"/>
          <w:kern w:val="0"/>
          <w:sz w:val="32"/>
          <w:szCs w:val="32"/>
        </w:rPr>
      </w:pPr>
      <w:r w:rsidRPr="00446C40">
        <w:rPr>
          <w:rFonts w:ascii="黑体" w:eastAsia="黑体" w:hAnsi="宋体" w:cs="宋体" w:hint="eastAsia"/>
          <w:kern w:val="0"/>
          <w:sz w:val="32"/>
          <w:szCs w:val="32"/>
        </w:rPr>
        <w:t>附件1</w:t>
      </w:r>
    </w:p>
    <w:p w:rsidR="00446C40" w:rsidRPr="00446C40" w:rsidRDefault="00446C40" w:rsidP="00446C40">
      <w:pPr>
        <w:ind w:right="800"/>
        <w:rPr>
          <w:rFonts w:ascii="仿宋_GB2312" w:eastAsia="仿宋_GB2312" w:hAnsi="宋体" w:cs="宋体" w:hint="eastAsia"/>
          <w:kern w:val="0"/>
          <w:sz w:val="32"/>
          <w:szCs w:val="32"/>
        </w:rPr>
      </w:pPr>
    </w:p>
    <w:p w:rsidR="00446C40" w:rsidRPr="00446C40" w:rsidRDefault="00446C40" w:rsidP="00446C40">
      <w:pPr>
        <w:spacing w:line="600" w:lineRule="exact"/>
        <w:jc w:val="center"/>
        <w:rPr>
          <w:rFonts w:ascii="宋体" w:eastAsia="方正小标宋简体" w:hAnsi="宋体" w:cs="Times New Roman" w:hint="eastAsia"/>
          <w:b/>
          <w:sz w:val="44"/>
          <w:szCs w:val="44"/>
        </w:rPr>
      </w:pPr>
      <w:r w:rsidRPr="00446C40">
        <w:rPr>
          <w:rFonts w:ascii="宋体" w:eastAsia="方正小标宋简体" w:hAnsi="宋体" w:cs="Times New Roman" w:hint="eastAsia"/>
          <w:b/>
          <w:sz w:val="44"/>
          <w:szCs w:val="44"/>
        </w:rPr>
        <w:t>山东省</w:t>
      </w:r>
      <w:r w:rsidRPr="00446C40">
        <w:rPr>
          <w:rFonts w:ascii="宋体" w:eastAsia="方正小标宋简体" w:hAnsi="宋体" w:cs="Times New Roman"/>
          <w:b/>
          <w:sz w:val="44"/>
          <w:szCs w:val="44"/>
        </w:rPr>
        <w:t>2015-201</w:t>
      </w:r>
      <w:r w:rsidRPr="00446C40">
        <w:rPr>
          <w:rFonts w:ascii="宋体" w:eastAsia="方正小标宋简体" w:hAnsi="宋体" w:cs="Times New Roman" w:hint="eastAsia"/>
          <w:b/>
          <w:sz w:val="44"/>
          <w:szCs w:val="44"/>
        </w:rPr>
        <w:t>6</w:t>
      </w:r>
      <w:r w:rsidRPr="00446C40">
        <w:rPr>
          <w:rFonts w:ascii="宋体" w:eastAsia="方正小标宋简体" w:hAnsi="宋体" w:cs="Times New Roman" w:hint="eastAsia"/>
          <w:b/>
          <w:sz w:val="44"/>
          <w:szCs w:val="44"/>
        </w:rPr>
        <w:t>年度中医药科技</w:t>
      </w:r>
    </w:p>
    <w:p w:rsidR="00446C40" w:rsidRPr="00446C40" w:rsidRDefault="00446C40" w:rsidP="00446C40">
      <w:pPr>
        <w:spacing w:line="600" w:lineRule="exact"/>
        <w:jc w:val="center"/>
        <w:rPr>
          <w:rFonts w:ascii="宋体" w:eastAsia="方正小标宋简体" w:hAnsi="宋体" w:cs="Times New Roman"/>
          <w:b/>
          <w:sz w:val="44"/>
          <w:szCs w:val="44"/>
        </w:rPr>
      </w:pPr>
      <w:r w:rsidRPr="00446C40">
        <w:rPr>
          <w:rFonts w:ascii="宋体" w:eastAsia="方正小标宋简体" w:hAnsi="宋体" w:cs="Times New Roman" w:hint="eastAsia"/>
          <w:b/>
          <w:sz w:val="44"/>
          <w:szCs w:val="44"/>
        </w:rPr>
        <w:t>发展计划项目招标指南</w:t>
      </w:r>
    </w:p>
    <w:p w:rsidR="00446C40" w:rsidRPr="00446C40" w:rsidRDefault="00446C40" w:rsidP="00446C40">
      <w:pPr>
        <w:ind w:firstLineChars="200" w:firstLine="640"/>
        <w:rPr>
          <w:rFonts w:ascii="宋体" w:eastAsia="仿宋_GB2312" w:hAnsi="宋体" w:cs="宋体"/>
          <w:kern w:val="0"/>
          <w:sz w:val="32"/>
          <w:szCs w:val="32"/>
        </w:rPr>
      </w:pP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为促进中医药事业的继承发展和科技创新，推进我省实现中医药科技事业的全面协调、可持续发展，特制定本招标指南。</w:t>
      </w:r>
    </w:p>
    <w:p w:rsidR="00446C40" w:rsidRPr="00446C40" w:rsidRDefault="00446C40" w:rsidP="00446C40">
      <w:pPr>
        <w:ind w:firstLineChars="200" w:firstLine="640"/>
        <w:rPr>
          <w:rFonts w:ascii="宋体" w:eastAsia="黑体" w:hAnsi="宋体" w:cs="宋体"/>
          <w:kern w:val="0"/>
          <w:sz w:val="32"/>
          <w:szCs w:val="32"/>
        </w:rPr>
      </w:pPr>
      <w:r w:rsidRPr="00446C40">
        <w:rPr>
          <w:rFonts w:ascii="宋体" w:eastAsia="黑体" w:hAnsi="宋体" w:cs="宋体" w:hint="eastAsia"/>
          <w:kern w:val="0"/>
          <w:sz w:val="32"/>
          <w:szCs w:val="32"/>
        </w:rPr>
        <w:t>一、指导思想</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以促进中医药事业科学发展为主题，坚持突出中医药文化的引领作用，坚持遵循中医思维和自身发展规律，坚持发挥中医预防保健和养生康复等特色优势，注重实用价值，注重学术价值，注重临床疗效，加快继承与创新，丰富和发展中医药理论与实践，不断提高中医药防病治病能力，推进中医药健康服务业和中药产业发展，更好地为人民群众健康和山东省社会经济发展服务。</w:t>
      </w:r>
    </w:p>
    <w:p w:rsidR="00446C40" w:rsidRPr="00446C40" w:rsidRDefault="00446C40" w:rsidP="00446C40">
      <w:pPr>
        <w:ind w:firstLineChars="200" w:firstLine="640"/>
        <w:rPr>
          <w:rFonts w:ascii="宋体" w:eastAsia="黑体" w:hAnsi="宋体" w:cs="宋体"/>
          <w:kern w:val="0"/>
          <w:sz w:val="32"/>
          <w:szCs w:val="32"/>
        </w:rPr>
      </w:pPr>
      <w:r w:rsidRPr="00446C40">
        <w:rPr>
          <w:rFonts w:ascii="宋体" w:eastAsia="黑体" w:hAnsi="宋体" w:cs="宋体" w:hint="eastAsia"/>
          <w:kern w:val="0"/>
          <w:sz w:val="32"/>
          <w:szCs w:val="32"/>
        </w:rPr>
        <w:t>二、遵循原则</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楷体_GB2312" w:hAnsi="宋体" w:cs="宋体" w:hint="eastAsia"/>
          <w:kern w:val="0"/>
          <w:sz w:val="32"/>
          <w:szCs w:val="32"/>
        </w:rPr>
        <w:t>（一）坚持继承创新。</w:t>
      </w:r>
      <w:r w:rsidRPr="00446C40">
        <w:rPr>
          <w:rFonts w:ascii="宋体" w:eastAsia="仿宋_GB2312" w:hAnsi="宋体" w:cs="宋体" w:hint="eastAsia"/>
          <w:kern w:val="0"/>
          <w:sz w:val="32"/>
          <w:szCs w:val="32"/>
        </w:rPr>
        <w:t>加强中医药理论科学内涵、临床经验、养生保健知识和技能的传承，保持和发扬中医药特色优势。鼓励融合现代科学技术，促进理论和实践的发展。</w:t>
      </w:r>
    </w:p>
    <w:p w:rsidR="00446C40" w:rsidRPr="00446C40" w:rsidRDefault="00446C40" w:rsidP="00446C40">
      <w:pPr>
        <w:ind w:firstLineChars="200" w:firstLine="640"/>
        <w:rPr>
          <w:rFonts w:ascii="宋体" w:eastAsia="楷体_GB2312" w:hAnsi="宋体" w:cs="宋体"/>
          <w:kern w:val="0"/>
          <w:sz w:val="32"/>
          <w:szCs w:val="32"/>
        </w:rPr>
      </w:pPr>
      <w:r w:rsidRPr="00446C40">
        <w:rPr>
          <w:rFonts w:ascii="宋体" w:eastAsia="楷体_GB2312" w:hAnsi="宋体" w:cs="宋体" w:hint="eastAsia"/>
          <w:kern w:val="0"/>
          <w:sz w:val="32"/>
          <w:szCs w:val="32"/>
        </w:rPr>
        <w:t>（二）坚持切实提高中医临床疗效。</w:t>
      </w:r>
      <w:r w:rsidRPr="00446C40">
        <w:rPr>
          <w:rFonts w:ascii="宋体" w:eastAsia="仿宋_GB2312" w:hAnsi="宋体" w:cs="宋体" w:hint="eastAsia"/>
          <w:kern w:val="0"/>
          <w:sz w:val="32"/>
          <w:szCs w:val="32"/>
        </w:rPr>
        <w:t>以提升临床疗效为根本目标，在临床实践中发现问题，总结规律，指导临床实</w:t>
      </w:r>
      <w:r w:rsidRPr="00446C40">
        <w:rPr>
          <w:rFonts w:ascii="宋体" w:eastAsia="仿宋_GB2312" w:hAnsi="宋体" w:cs="宋体" w:hint="eastAsia"/>
          <w:kern w:val="0"/>
          <w:sz w:val="32"/>
          <w:szCs w:val="32"/>
        </w:rPr>
        <w:lastRenderedPageBreak/>
        <w:t>践的拓展与提高。</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楷体_GB2312" w:hAnsi="宋体" w:cs="宋体" w:hint="eastAsia"/>
          <w:kern w:val="0"/>
          <w:sz w:val="32"/>
          <w:szCs w:val="32"/>
        </w:rPr>
        <w:t>（三）坚持中医和中药协同发展。</w:t>
      </w:r>
      <w:r w:rsidRPr="00446C40">
        <w:rPr>
          <w:rFonts w:ascii="宋体" w:eastAsia="仿宋_GB2312" w:hAnsi="宋体" w:cs="宋体" w:hint="eastAsia"/>
          <w:kern w:val="0"/>
          <w:sz w:val="32"/>
          <w:szCs w:val="32"/>
        </w:rPr>
        <w:t>重视中医与中药研究的整体性，结合临床实践开展中药基础与应用研究，提高中药饮片和中成药质量，解决临床用药的新途径、新方法及安全性等问题。</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楷体_GB2312" w:hAnsi="宋体" w:cs="宋体" w:hint="eastAsia"/>
          <w:kern w:val="0"/>
          <w:sz w:val="32"/>
          <w:szCs w:val="32"/>
        </w:rPr>
        <w:t>（四）坚持中医药文化和健康服务业共同发展。</w:t>
      </w:r>
      <w:r w:rsidRPr="00446C40">
        <w:rPr>
          <w:rFonts w:ascii="宋体" w:eastAsia="仿宋_GB2312" w:hAnsi="宋体" w:cs="宋体" w:hint="eastAsia"/>
          <w:kern w:val="0"/>
          <w:sz w:val="32"/>
          <w:szCs w:val="32"/>
        </w:rPr>
        <w:t>发挥中医药文化在中医药工作中的核心和引领作用，大力弘扬、培育和倡导中医药文化的价值观念，打造齐鲁中医药文化品牌。坚持中医原创思维，融合多学科和现代化先进技术，以特色鲜明、优势突出、疗效可靠的技术手段为载体，全面推进中医药健康服务。</w:t>
      </w:r>
    </w:p>
    <w:p w:rsidR="00446C40" w:rsidRPr="00446C40" w:rsidRDefault="00446C40" w:rsidP="00446C40">
      <w:pPr>
        <w:ind w:firstLineChars="200" w:firstLine="640"/>
        <w:rPr>
          <w:rFonts w:ascii="宋体" w:eastAsia="黑体" w:hAnsi="宋体" w:cs="宋体"/>
          <w:kern w:val="0"/>
          <w:sz w:val="32"/>
          <w:szCs w:val="32"/>
        </w:rPr>
      </w:pPr>
      <w:r w:rsidRPr="00446C40">
        <w:rPr>
          <w:rFonts w:ascii="宋体" w:eastAsia="黑体" w:hAnsi="宋体" w:cs="宋体" w:hint="eastAsia"/>
          <w:kern w:val="0"/>
          <w:sz w:val="32"/>
          <w:szCs w:val="32"/>
        </w:rPr>
        <w:t>三、招标内容</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本次招标计划分为七个类别：</w:t>
      </w:r>
    </w:p>
    <w:p w:rsidR="00446C40" w:rsidRPr="00446C40" w:rsidRDefault="00446C40" w:rsidP="00446C40">
      <w:pPr>
        <w:ind w:firstLineChars="200" w:firstLine="640"/>
        <w:rPr>
          <w:rFonts w:ascii="楷体_GB2312" w:eastAsia="楷体_GB2312" w:hAnsi="宋体" w:cs="宋体"/>
          <w:kern w:val="0"/>
          <w:sz w:val="32"/>
          <w:szCs w:val="32"/>
        </w:rPr>
      </w:pPr>
      <w:r w:rsidRPr="00446C40">
        <w:rPr>
          <w:rFonts w:ascii="楷体_GB2312" w:eastAsia="楷体_GB2312" w:hAnsi="宋体" w:cs="宋体" w:hint="eastAsia"/>
          <w:kern w:val="0"/>
          <w:sz w:val="32"/>
          <w:szCs w:val="32"/>
        </w:rPr>
        <w:t>（一）中医基础研究</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研究目标：以解决中医学基础研究问题，产生新观点、新学说、新理论等理论性成果为目标。</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研究内容：开展证候、脏象、经络、治则、治法、病因病机等基础理论研究</w:t>
      </w:r>
      <w:r w:rsidRPr="00446C40">
        <w:rPr>
          <w:rFonts w:ascii="宋体" w:eastAsia="仿宋_GB2312" w:hAnsi="宋体" w:cs="宋体"/>
          <w:kern w:val="0"/>
          <w:sz w:val="32"/>
          <w:szCs w:val="32"/>
        </w:rPr>
        <w:t>,</w:t>
      </w:r>
      <w:r w:rsidRPr="00446C40">
        <w:rPr>
          <w:rFonts w:ascii="宋体" w:eastAsia="仿宋_GB2312" w:hAnsi="宋体" w:cs="宋体" w:hint="eastAsia"/>
          <w:kern w:val="0"/>
          <w:sz w:val="32"/>
          <w:szCs w:val="32"/>
        </w:rPr>
        <w:t>针对新发传染病、危急重症的中医证候流行病学和诊治规律研究。把握当前基础理论发展的方向，紧密结合临床，采用中医传统和现代研究方法，从某一具体内容切入进行研究；项目要建立假说，研究方案要围绕假说进行科学设计。</w:t>
      </w:r>
    </w:p>
    <w:p w:rsidR="00446C40" w:rsidRPr="00446C40" w:rsidRDefault="00446C40" w:rsidP="00446C40">
      <w:pPr>
        <w:ind w:firstLineChars="200" w:firstLine="640"/>
        <w:rPr>
          <w:rFonts w:ascii="楷体_GB2312" w:eastAsia="楷体_GB2312" w:hAnsi="宋体" w:cs="宋体"/>
          <w:kern w:val="0"/>
          <w:sz w:val="32"/>
          <w:szCs w:val="32"/>
        </w:rPr>
      </w:pPr>
      <w:r w:rsidRPr="00446C40">
        <w:rPr>
          <w:rFonts w:ascii="楷体_GB2312" w:eastAsia="楷体_GB2312" w:hAnsi="宋体" w:cs="宋体" w:hint="eastAsia"/>
          <w:kern w:val="0"/>
          <w:sz w:val="32"/>
          <w:szCs w:val="32"/>
        </w:rPr>
        <w:lastRenderedPageBreak/>
        <w:t>（二）中医临床研究</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研究目标：以产生中医临床诊疗新方法（技术）、新方案和新诊疗设备为目标。</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内容：开展常见病、多发病的中医药有效诊疗方法或方案及中西医结合诊疗方案研究。对中医药防治常见病、多发病临床经验进行总结、整理、归纳，总结其辨证论治规律和系统有效的治疗方法、方案，研究合理用药，形成若干完整有效的治疗方案；开展适合中医药临床特点的疗效评价方法研究；开展确有疗效的中药院内制剂临床研究。设计方案要体现中医特色，科学合理，具有实用性和可实施性，采用检测指标切合实际，切忌高新指标的堆积。</w:t>
      </w:r>
    </w:p>
    <w:p w:rsidR="00446C40" w:rsidRPr="00446C40" w:rsidRDefault="00446C40" w:rsidP="00446C40">
      <w:pPr>
        <w:ind w:firstLineChars="200" w:firstLine="640"/>
        <w:rPr>
          <w:rFonts w:ascii="楷体_GB2312" w:eastAsia="楷体_GB2312" w:hAnsi="宋体" w:cs="宋体"/>
          <w:kern w:val="0"/>
          <w:sz w:val="32"/>
          <w:szCs w:val="32"/>
        </w:rPr>
      </w:pPr>
      <w:r w:rsidRPr="00446C40">
        <w:rPr>
          <w:rFonts w:ascii="楷体_GB2312" w:eastAsia="楷体_GB2312" w:hAnsi="宋体" w:cs="宋体" w:hint="eastAsia"/>
          <w:kern w:val="0"/>
          <w:sz w:val="32"/>
          <w:szCs w:val="32"/>
        </w:rPr>
        <w:t>（三）中医药健康服务研究</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研究目标：以提升全民健康素质为目标，增加中医药健康服务供给，拓展服务范围，创新服务方式，建立可持续发展的中医药健康服务发展体制机制。</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内容：创新中医药健康服务模式，融合现代医学及其他学科技术方法，丰富和发展服务技术；开展中医养生保健服务类规范和标准的研究与制定；开展中医健康状态评估方法研究；开展中医药健康服务相关产品研发，鼓励研制便于操作使用、适于家庭或个人的健康检测、监测产品以及自我保健、功能康复器械产品等。</w:t>
      </w:r>
    </w:p>
    <w:p w:rsidR="00446C40" w:rsidRPr="00446C40" w:rsidRDefault="00446C40" w:rsidP="00446C40">
      <w:pPr>
        <w:ind w:firstLineChars="200" w:firstLine="640"/>
        <w:rPr>
          <w:rFonts w:ascii="楷体_GB2312" w:eastAsia="楷体_GB2312" w:hAnsi="宋体" w:cs="宋体"/>
          <w:kern w:val="0"/>
          <w:sz w:val="32"/>
          <w:szCs w:val="32"/>
        </w:rPr>
      </w:pPr>
      <w:r w:rsidRPr="00446C40">
        <w:rPr>
          <w:rFonts w:ascii="楷体_GB2312" w:eastAsia="楷体_GB2312" w:hAnsi="宋体" w:cs="宋体" w:hint="eastAsia"/>
          <w:kern w:val="0"/>
          <w:sz w:val="32"/>
          <w:szCs w:val="32"/>
        </w:rPr>
        <w:t>（四）中药研究</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lastRenderedPageBreak/>
        <w:t>研究目标：以解决目前中药生产、临床用药和中药科研中存在的关键、共性、基础性科学问题和技术问题，提高中药疗效和安全性，推动中药现代化发展为目标。</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内容：遵循中医药理论，开展中药基础和应用基础研究。围绕中药临床疗效、安全性等问题，开展临床安全用药研究；中药材种植（养殖）标准化、规模化研究；开展中药资源调查，建立种质资源库；对中药材、中药饮片加工、炮制方法、质量控制技术等开展研究；开展符合中药特点的药效及安全性评价技术及质量评价技术研究；开展中药临床药理研究；围绕中成药生产、研发等关键共性问题，开展中药制药新工艺、新技术、新剂型、新辅料等研究；针对医院制剂中组方独特、临床疗效好、能够防治重大疾病的制剂，开展医院制剂药学、药理学及临床疗效研究，筛选一批具有中药新药开发价值的医院制剂，通过研究将医院制剂开发为中药新药。</w:t>
      </w:r>
    </w:p>
    <w:p w:rsidR="00446C40" w:rsidRPr="00446C40" w:rsidRDefault="00446C40" w:rsidP="00446C40">
      <w:pPr>
        <w:ind w:firstLineChars="200" w:firstLine="640"/>
        <w:rPr>
          <w:rFonts w:ascii="楷体_GB2312" w:eastAsia="楷体_GB2312" w:hAnsi="宋体" w:cs="宋体"/>
          <w:kern w:val="0"/>
          <w:sz w:val="32"/>
          <w:szCs w:val="32"/>
        </w:rPr>
      </w:pPr>
      <w:r w:rsidRPr="00446C40">
        <w:rPr>
          <w:rFonts w:ascii="楷体_GB2312" w:eastAsia="楷体_GB2312" w:hAnsi="宋体" w:cs="宋体" w:hint="eastAsia"/>
          <w:kern w:val="0"/>
          <w:sz w:val="32"/>
          <w:szCs w:val="32"/>
        </w:rPr>
        <w:t>（五）中医药文化研究</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研究目标：深入贯彻落实省卫生计生委等</w:t>
      </w:r>
      <w:r w:rsidRPr="00446C40">
        <w:rPr>
          <w:rFonts w:ascii="宋体" w:eastAsia="仿宋_GB2312" w:hAnsi="宋体" w:cs="宋体"/>
          <w:kern w:val="0"/>
          <w:sz w:val="32"/>
          <w:szCs w:val="32"/>
        </w:rPr>
        <w:t>11</w:t>
      </w:r>
      <w:r w:rsidRPr="00446C40">
        <w:rPr>
          <w:rFonts w:ascii="宋体" w:eastAsia="仿宋_GB2312" w:hAnsi="宋体" w:cs="宋体" w:hint="eastAsia"/>
          <w:kern w:val="0"/>
          <w:sz w:val="32"/>
          <w:szCs w:val="32"/>
        </w:rPr>
        <w:t>部门《关于进一步加强全省中医药文化建设的指导意见》（鲁卫中综合发〔</w:t>
      </w:r>
      <w:r w:rsidRPr="00446C40">
        <w:rPr>
          <w:rFonts w:ascii="宋体" w:eastAsia="仿宋_GB2312" w:hAnsi="宋体" w:cs="宋体"/>
          <w:kern w:val="0"/>
          <w:sz w:val="32"/>
          <w:szCs w:val="32"/>
        </w:rPr>
        <w:t>2015</w:t>
      </w:r>
      <w:r w:rsidRPr="00446C40">
        <w:rPr>
          <w:rFonts w:ascii="宋体" w:eastAsia="仿宋_GB2312" w:hAnsi="宋体" w:cs="宋体" w:hint="eastAsia"/>
          <w:kern w:val="0"/>
          <w:sz w:val="32"/>
          <w:szCs w:val="32"/>
        </w:rPr>
        <w:t>〕</w:t>
      </w:r>
      <w:r w:rsidRPr="00446C40">
        <w:rPr>
          <w:rFonts w:ascii="宋体" w:eastAsia="仿宋_GB2312" w:hAnsi="宋体" w:cs="宋体"/>
          <w:kern w:val="0"/>
          <w:sz w:val="32"/>
          <w:szCs w:val="32"/>
        </w:rPr>
        <w:t>1</w:t>
      </w:r>
      <w:r w:rsidRPr="00446C40">
        <w:rPr>
          <w:rFonts w:ascii="宋体" w:eastAsia="仿宋_GB2312" w:hAnsi="宋体" w:cs="宋体" w:hint="eastAsia"/>
          <w:kern w:val="0"/>
          <w:sz w:val="32"/>
          <w:szCs w:val="32"/>
        </w:rPr>
        <w:t>号），切实加强我省中医药文化建设工作，充分发挥中医药文化对中医药事业改革发展的引领和推动作用。</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研究内容：挖掘、整理和研究齐鲁中医药文化内涵、核</w:t>
      </w:r>
      <w:r w:rsidRPr="00446C40">
        <w:rPr>
          <w:rFonts w:ascii="宋体" w:eastAsia="仿宋_GB2312" w:hAnsi="宋体" w:cs="宋体" w:hint="eastAsia"/>
          <w:kern w:val="0"/>
          <w:sz w:val="32"/>
          <w:szCs w:val="32"/>
        </w:rPr>
        <w:lastRenderedPageBreak/>
        <w:t>心理念、价值观念等，深入探讨我省中医药文化核心价值体系建设的内容和方法；开展中医药文化题材艺术产品研究与制作，形成一批科学准确、通俗易懂、贴近生活的中医药文化科普创意产品和文化精品。</w:t>
      </w:r>
    </w:p>
    <w:p w:rsidR="00446C40" w:rsidRPr="00446C40" w:rsidRDefault="00446C40" w:rsidP="00446C40">
      <w:pPr>
        <w:ind w:firstLineChars="200" w:firstLine="640"/>
        <w:rPr>
          <w:rFonts w:ascii="楷体_GB2312" w:eastAsia="楷体_GB2312" w:hAnsi="宋体" w:cs="宋体"/>
          <w:kern w:val="0"/>
          <w:sz w:val="32"/>
          <w:szCs w:val="32"/>
        </w:rPr>
      </w:pPr>
      <w:r w:rsidRPr="00446C40">
        <w:rPr>
          <w:rFonts w:ascii="楷体_GB2312" w:eastAsia="楷体_GB2312" w:hAnsi="宋体" w:cs="宋体" w:hint="eastAsia"/>
          <w:kern w:val="0"/>
          <w:sz w:val="32"/>
          <w:szCs w:val="32"/>
        </w:rPr>
        <w:t>（六）中医药政策研究</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研究目标：为制定落实中医药事业发展政策提供科学依据。</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内容：紧紧围绕医药卫生体制改革，开展中医药服务项目和诊疗技术的经济学评价、中医药补偿政策、中医药参与社区卫生服务的运行模式、中医药人才成才规律、中医药适宜技术推广机制、中医药文化体系建设和产品研究与制作等研究。</w:t>
      </w:r>
    </w:p>
    <w:p w:rsidR="00446C40" w:rsidRPr="00446C40" w:rsidRDefault="00446C40" w:rsidP="00446C40">
      <w:pPr>
        <w:ind w:firstLineChars="200" w:firstLine="640"/>
        <w:rPr>
          <w:rFonts w:ascii="楷体_GB2312" w:eastAsia="楷体_GB2312" w:hAnsi="宋体" w:cs="宋体" w:hint="eastAsia"/>
          <w:kern w:val="0"/>
          <w:sz w:val="32"/>
          <w:szCs w:val="32"/>
        </w:rPr>
      </w:pPr>
      <w:r w:rsidRPr="00446C40">
        <w:rPr>
          <w:rFonts w:ascii="楷体_GB2312" w:eastAsia="楷体_GB2312" w:hAnsi="宋体" w:cs="宋体" w:hint="eastAsia"/>
          <w:kern w:val="0"/>
          <w:sz w:val="32"/>
          <w:szCs w:val="32"/>
        </w:rPr>
        <w:t>（七）名中医药专家学术思想传承研究</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研究目标：对国医大师、名中医药专家的学术思想、学术特色、独特经验和技术专长进行整理和总结，并进一步推广应用。</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研究内容：以国医大师、名中医药专家的实践经验为研究对象，重点选择其平时擅长治疗的</w:t>
      </w:r>
      <w:r w:rsidRPr="00446C40">
        <w:rPr>
          <w:rFonts w:ascii="宋体" w:eastAsia="仿宋_GB2312" w:hAnsi="宋体" w:cs="宋体"/>
          <w:kern w:val="0"/>
          <w:sz w:val="32"/>
          <w:szCs w:val="32"/>
        </w:rPr>
        <w:t>3</w:t>
      </w:r>
      <w:r w:rsidRPr="00446C40">
        <w:rPr>
          <w:rFonts w:ascii="宋体" w:eastAsia="仿宋_GB2312" w:hAnsi="宋体" w:cs="宋体" w:hint="eastAsia"/>
          <w:kern w:val="0"/>
          <w:sz w:val="32"/>
          <w:szCs w:val="32"/>
        </w:rPr>
        <w:t>～</w:t>
      </w:r>
      <w:r w:rsidRPr="00446C40">
        <w:rPr>
          <w:rFonts w:ascii="宋体" w:eastAsia="仿宋_GB2312" w:hAnsi="宋体" w:cs="宋体"/>
          <w:kern w:val="0"/>
          <w:sz w:val="32"/>
          <w:szCs w:val="32"/>
        </w:rPr>
        <w:t>5</w:t>
      </w:r>
      <w:r w:rsidRPr="00446C40">
        <w:rPr>
          <w:rFonts w:ascii="宋体" w:eastAsia="仿宋_GB2312" w:hAnsi="宋体" w:cs="宋体" w:hint="eastAsia"/>
          <w:kern w:val="0"/>
          <w:sz w:val="32"/>
          <w:szCs w:val="32"/>
        </w:rPr>
        <w:t>个常见病、疑难病进行系统的整理分析，总结共性规律、思辨共识等；分析其学术思想之个性特色及独特诊治经验、技术专长，归纳现代传承模式，总结学术创新规律。</w:t>
      </w:r>
      <w:r w:rsidRPr="00446C40">
        <w:rPr>
          <w:rFonts w:ascii="宋体" w:eastAsia="仿宋_GB2312" w:hAnsi="宋体" w:cs="宋体"/>
          <w:kern w:val="0"/>
          <w:sz w:val="32"/>
          <w:szCs w:val="32"/>
        </w:rPr>
        <w:t xml:space="preserve"> </w:t>
      </w:r>
    </w:p>
    <w:p w:rsidR="00446C40" w:rsidRPr="00446C40" w:rsidRDefault="00446C40" w:rsidP="00446C40">
      <w:pPr>
        <w:ind w:firstLineChars="200" w:firstLine="640"/>
        <w:rPr>
          <w:rFonts w:ascii="宋体" w:eastAsia="黑体" w:hAnsi="宋体" w:cs="宋体"/>
          <w:kern w:val="0"/>
          <w:sz w:val="32"/>
          <w:szCs w:val="32"/>
        </w:rPr>
      </w:pPr>
      <w:r w:rsidRPr="00446C40">
        <w:rPr>
          <w:rFonts w:ascii="宋体" w:eastAsia="黑体" w:hAnsi="宋体" w:cs="宋体" w:hint="eastAsia"/>
          <w:kern w:val="0"/>
          <w:sz w:val="32"/>
          <w:szCs w:val="32"/>
        </w:rPr>
        <w:t>四、项目申报要求</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lastRenderedPageBreak/>
        <w:t>（一）各研究项目立题依据要充分，要有较好的前期研究基础，且有能够支持假说的临床依据和预试验研究成果；研究方法可行，预计通过</w:t>
      </w:r>
      <w:r w:rsidRPr="00446C40">
        <w:rPr>
          <w:rFonts w:ascii="宋体" w:eastAsia="仿宋_GB2312" w:hAnsi="宋体" w:cs="宋体"/>
          <w:kern w:val="0"/>
          <w:sz w:val="32"/>
          <w:szCs w:val="32"/>
        </w:rPr>
        <w:t>2</w:t>
      </w:r>
      <w:r w:rsidRPr="00446C40">
        <w:rPr>
          <w:rFonts w:ascii="宋体" w:eastAsia="仿宋_GB2312" w:hAnsi="宋体" w:cs="宋体" w:hint="eastAsia"/>
          <w:kern w:val="0"/>
          <w:sz w:val="32"/>
          <w:szCs w:val="32"/>
        </w:rPr>
        <w:t>～</w:t>
      </w:r>
      <w:r w:rsidRPr="00446C40">
        <w:rPr>
          <w:rFonts w:ascii="宋体" w:eastAsia="仿宋_GB2312" w:hAnsi="宋体" w:cs="宋体"/>
          <w:kern w:val="0"/>
          <w:sz w:val="32"/>
          <w:szCs w:val="32"/>
        </w:rPr>
        <w:t>3</w:t>
      </w:r>
      <w:r w:rsidRPr="00446C40">
        <w:rPr>
          <w:rFonts w:ascii="宋体" w:eastAsia="仿宋_GB2312" w:hAnsi="宋体" w:cs="宋体" w:hint="eastAsia"/>
          <w:kern w:val="0"/>
          <w:sz w:val="32"/>
          <w:szCs w:val="32"/>
        </w:rPr>
        <w:t>年的研究可以得出比较明确的阶段结果；鼓励对已按规定完成研究目标并有良好前景的以往研究项目进行深化研究。研究目标要明确，不明确的项目将不予立项。</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（二）已在国家部委、省相关厅局科技计划中立项的项目，不得重复申报本次中医药科技发展计划项目。</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（三）涉及实验动物的项目，必须有符合要求的医学实验动物及其设施。涉及临床研究的项目，应符合伦理规范。</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（四）同一项目只能申报招标计划中的一个类别项目</w:t>
      </w:r>
      <w:r w:rsidRPr="00446C40">
        <w:rPr>
          <w:rFonts w:ascii="宋体" w:eastAsia="仿宋_GB2312" w:hAnsi="宋体" w:cs="宋体"/>
          <w:kern w:val="0"/>
          <w:sz w:val="32"/>
          <w:szCs w:val="32"/>
        </w:rPr>
        <w:t>,</w:t>
      </w:r>
      <w:r w:rsidRPr="00446C40">
        <w:rPr>
          <w:rFonts w:ascii="宋体" w:eastAsia="仿宋_GB2312" w:hAnsi="宋体" w:cs="宋体" w:hint="eastAsia"/>
          <w:kern w:val="0"/>
          <w:sz w:val="32"/>
          <w:szCs w:val="32"/>
        </w:rPr>
        <w:t>作为第一申请人也只能申报一个项目。</w:t>
      </w:r>
    </w:p>
    <w:p w:rsidR="00446C40" w:rsidRPr="00446C40" w:rsidRDefault="00446C40" w:rsidP="00446C40">
      <w:pPr>
        <w:ind w:firstLineChars="200" w:firstLine="640"/>
        <w:rPr>
          <w:rFonts w:ascii="宋体" w:eastAsia="黑体" w:hAnsi="宋体" w:cs="宋体"/>
          <w:kern w:val="0"/>
          <w:sz w:val="32"/>
          <w:szCs w:val="32"/>
        </w:rPr>
      </w:pPr>
      <w:r w:rsidRPr="00446C40">
        <w:rPr>
          <w:rFonts w:ascii="宋体" w:eastAsia="黑体" w:hAnsi="宋体" w:cs="宋体" w:hint="eastAsia"/>
          <w:kern w:val="0"/>
          <w:sz w:val="32"/>
          <w:szCs w:val="32"/>
        </w:rPr>
        <w:t>五、申请条件与资格</w:t>
      </w:r>
    </w:p>
    <w:p w:rsidR="00446C40" w:rsidRPr="00446C40" w:rsidRDefault="00446C40" w:rsidP="00446C40">
      <w:pPr>
        <w:ind w:firstLineChars="200" w:firstLine="640"/>
        <w:rPr>
          <w:rFonts w:ascii="楷体_GB2312" w:eastAsia="楷体_GB2312" w:hAnsi="宋体" w:cs="宋体" w:hint="eastAsia"/>
          <w:kern w:val="0"/>
          <w:sz w:val="32"/>
          <w:szCs w:val="32"/>
        </w:rPr>
      </w:pPr>
      <w:r w:rsidRPr="00446C40">
        <w:rPr>
          <w:rFonts w:ascii="楷体_GB2312" w:eastAsia="楷体_GB2312" w:hAnsi="宋体" w:cs="宋体" w:hint="eastAsia"/>
          <w:kern w:val="0"/>
          <w:sz w:val="32"/>
          <w:szCs w:val="32"/>
        </w:rPr>
        <w:t>（一）申请人</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kern w:val="0"/>
          <w:sz w:val="32"/>
          <w:szCs w:val="32"/>
        </w:rPr>
        <w:t>1.</w:t>
      </w:r>
      <w:r w:rsidRPr="00446C40">
        <w:rPr>
          <w:rFonts w:ascii="宋体" w:eastAsia="仿宋_GB2312" w:hAnsi="宋体" w:cs="宋体" w:hint="eastAsia"/>
          <w:kern w:val="0"/>
          <w:sz w:val="32"/>
          <w:szCs w:val="32"/>
        </w:rPr>
        <w:t>项目的第一申请人必须是实际主持和从事研究工作的、具有中级以上（含中级）技术职称或具有博士学位的在职人员，年龄一般不超过</w:t>
      </w:r>
      <w:r w:rsidRPr="00446C40">
        <w:rPr>
          <w:rFonts w:ascii="宋体" w:eastAsia="仿宋_GB2312" w:hAnsi="宋体" w:cs="宋体"/>
          <w:kern w:val="0"/>
          <w:sz w:val="32"/>
          <w:szCs w:val="32"/>
        </w:rPr>
        <w:t>55</w:t>
      </w:r>
      <w:r w:rsidRPr="00446C40">
        <w:rPr>
          <w:rFonts w:ascii="宋体" w:eastAsia="仿宋_GB2312" w:hAnsi="宋体" w:cs="宋体" w:hint="eastAsia"/>
          <w:kern w:val="0"/>
          <w:sz w:val="32"/>
          <w:szCs w:val="32"/>
        </w:rPr>
        <w:t>周岁。</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kern w:val="0"/>
          <w:sz w:val="32"/>
          <w:szCs w:val="32"/>
        </w:rPr>
        <w:t>2.</w:t>
      </w:r>
      <w:r w:rsidRPr="00446C40">
        <w:rPr>
          <w:rFonts w:ascii="宋体" w:eastAsia="仿宋_GB2312" w:hAnsi="宋体" w:cs="宋体" w:hint="eastAsia"/>
          <w:kern w:val="0"/>
          <w:sz w:val="32"/>
          <w:szCs w:val="32"/>
        </w:rPr>
        <w:t>目前正承担山东省中医药科技发展计划项目两项及以上，或者</w:t>
      </w:r>
      <w:r w:rsidRPr="00446C40">
        <w:rPr>
          <w:rFonts w:ascii="宋体" w:eastAsia="仿宋_GB2312" w:hAnsi="宋体" w:cs="宋体"/>
          <w:kern w:val="0"/>
          <w:sz w:val="32"/>
          <w:szCs w:val="32"/>
        </w:rPr>
        <w:t>201</w:t>
      </w:r>
      <w:r w:rsidRPr="00446C40">
        <w:rPr>
          <w:rFonts w:ascii="宋体" w:eastAsia="仿宋_GB2312" w:hAnsi="宋体" w:cs="宋体" w:hint="eastAsia"/>
          <w:kern w:val="0"/>
          <w:sz w:val="32"/>
          <w:szCs w:val="32"/>
        </w:rPr>
        <w:t>0</w:t>
      </w:r>
      <w:r w:rsidRPr="00446C40">
        <w:rPr>
          <w:rFonts w:ascii="宋体" w:eastAsia="仿宋_GB2312" w:hAnsi="宋体" w:cs="宋体" w:hint="eastAsia"/>
          <w:kern w:val="0"/>
          <w:sz w:val="32"/>
          <w:szCs w:val="32"/>
        </w:rPr>
        <w:t>年前立项的山东省中医药科技发展计划课题没有提出延期结题而未按时结题的项目负责人不得申报。</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kern w:val="0"/>
          <w:sz w:val="32"/>
          <w:szCs w:val="32"/>
        </w:rPr>
        <w:t>3.</w:t>
      </w:r>
      <w:r w:rsidRPr="00446C40">
        <w:rPr>
          <w:rFonts w:ascii="宋体" w:eastAsia="仿宋_GB2312" w:hAnsi="宋体" w:cs="宋体" w:hint="eastAsia"/>
          <w:kern w:val="0"/>
          <w:sz w:val="32"/>
          <w:szCs w:val="32"/>
        </w:rPr>
        <w:t>在以往主持或参加的科研中有违背科学和伦理道德原则，弄虚作假、剽窃资料数据或成果者，经调查核实者，</w:t>
      </w:r>
      <w:r w:rsidRPr="00446C40">
        <w:rPr>
          <w:rFonts w:ascii="宋体" w:eastAsia="仿宋_GB2312" w:hAnsi="宋体" w:cs="宋体" w:hint="eastAsia"/>
          <w:kern w:val="0"/>
          <w:sz w:val="32"/>
          <w:szCs w:val="32"/>
        </w:rPr>
        <w:lastRenderedPageBreak/>
        <w:t>不得申报。</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kern w:val="0"/>
          <w:sz w:val="32"/>
          <w:szCs w:val="32"/>
        </w:rPr>
        <w:t>4.</w:t>
      </w:r>
      <w:r w:rsidRPr="00446C40">
        <w:rPr>
          <w:rFonts w:ascii="宋体" w:eastAsia="仿宋_GB2312" w:hAnsi="宋体" w:cs="宋体" w:hint="eastAsia"/>
          <w:kern w:val="0"/>
          <w:sz w:val="32"/>
          <w:szCs w:val="32"/>
        </w:rPr>
        <w:t>项目负责人应有稳定的研究方向，申报的项目应在其研究领域内。</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kern w:val="0"/>
          <w:sz w:val="32"/>
          <w:szCs w:val="32"/>
        </w:rPr>
        <w:t>5.</w:t>
      </w:r>
      <w:r w:rsidRPr="00446C40">
        <w:rPr>
          <w:rFonts w:ascii="宋体" w:eastAsia="仿宋_GB2312" w:hAnsi="宋体" w:cs="宋体" w:hint="eastAsia"/>
          <w:kern w:val="0"/>
          <w:sz w:val="32"/>
          <w:szCs w:val="32"/>
        </w:rPr>
        <w:t>申请的项目应具有前期研究基础，并提供相关研究成果或相关研究的论文论著。</w:t>
      </w:r>
    </w:p>
    <w:p w:rsidR="00446C40" w:rsidRPr="00446C40" w:rsidRDefault="00446C40" w:rsidP="00446C40">
      <w:pPr>
        <w:ind w:firstLineChars="200" w:firstLine="640"/>
        <w:rPr>
          <w:rFonts w:ascii="宋体" w:eastAsia="楷体_GB2312" w:hAnsi="宋体" w:cs="宋体"/>
          <w:kern w:val="0"/>
          <w:sz w:val="32"/>
          <w:szCs w:val="32"/>
        </w:rPr>
      </w:pPr>
      <w:r w:rsidRPr="00446C40">
        <w:rPr>
          <w:rFonts w:ascii="宋体" w:eastAsia="楷体_GB2312" w:hAnsi="宋体" w:cs="宋体" w:hint="eastAsia"/>
          <w:kern w:val="0"/>
          <w:sz w:val="32"/>
          <w:szCs w:val="32"/>
        </w:rPr>
        <w:t>（二）项目申报单位</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kern w:val="0"/>
          <w:sz w:val="32"/>
          <w:szCs w:val="32"/>
        </w:rPr>
        <w:t>1.</w:t>
      </w:r>
      <w:r w:rsidRPr="00446C40">
        <w:rPr>
          <w:rFonts w:ascii="宋体" w:eastAsia="仿宋_GB2312" w:hAnsi="宋体" w:cs="宋体" w:hint="eastAsia"/>
          <w:kern w:val="0"/>
          <w:sz w:val="32"/>
          <w:szCs w:val="32"/>
        </w:rPr>
        <w:t>本次项目招标面向全省具有从事中医药科学研究条件的医疗、教学、科研机构、医药企业等。</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kern w:val="0"/>
          <w:sz w:val="32"/>
          <w:szCs w:val="32"/>
        </w:rPr>
        <w:t>2.</w:t>
      </w:r>
      <w:r w:rsidRPr="00446C40">
        <w:rPr>
          <w:rFonts w:ascii="宋体" w:eastAsia="仿宋_GB2312" w:hAnsi="宋体" w:cs="宋体" w:hint="eastAsia"/>
          <w:kern w:val="0"/>
          <w:sz w:val="32"/>
          <w:szCs w:val="32"/>
        </w:rPr>
        <w:t>申请者所在单位应是具备开展中医药科学研究条件的独立法人单位，并能够为立项课题提供相应的经费支持。</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kern w:val="0"/>
          <w:sz w:val="32"/>
          <w:szCs w:val="32"/>
        </w:rPr>
        <w:t>3.</w:t>
      </w:r>
      <w:r w:rsidRPr="00446C40">
        <w:rPr>
          <w:rFonts w:ascii="宋体" w:eastAsia="仿宋_GB2312" w:hAnsi="宋体" w:cs="宋体" w:hint="eastAsia"/>
          <w:kern w:val="0"/>
          <w:sz w:val="32"/>
          <w:szCs w:val="32"/>
        </w:rPr>
        <w:t>由两家以上单位合作联合申请的项目，需附合作协议。</w:t>
      </w:r>
    </w:p>
    <w:p w:rsidR="00446C40" w:rsidRPr="00446C40" w:rsidRDefault="00446C40" w:rsidP="00446C40">
      <w:pPr>
        <w:ind w:firstLineChars="200" w:firstLine="640"/>
        <w:rPr>
          <w:rFonts w:ascii="宋体" w:eastAsia="黑体" w:hAnsi="宋体" w:cs="宋体"/>
          <w:kern w:val="0"/>
          <w:sz w:val="32"/>
          <w:szCs w:val="32"/>
        </w:rPr>
      </w:pPr>
      <w:r w:rsidRPr="00446C40">
        <w:rPr>
          <w:rFonts w:ascii="宋体" w:eastAsia="黑体" w:hAnsi="宋体" w:cs="宋体" w:hint="eastAsia"/>
          <w:kern w:val="0"/>
          <w:sz w:val="32"/>
          <w:szCs w:val="32"/>
        </w:rPr>
        <w:t>六、申报程序及组织管理</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（一）省中医药管理局负责中医药科技发展计划项目的招标及组织实施管理工作。</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二）中医药科技发展计划项目的申报、立项采用填报《山东省中医药科学技术研究项目申请书》的方式，省中医药管理局组织专家，按照公正、公平、合理、择优的原则进行评审、确定计划项目的程序进行。入选项目应根据专家评议意见，对标书做进一步修改和完善，并按照《山东省中医药科技项目管理办法（试行）》要求，采用项目开题报告或其他方式，由省级中医药专家对项目的顶层设计予以指导后，各项目组与省中医药管理局签定《</w:t>
      </w:r>
      <w:r w:rsidRPr="00446C40">
        <w:rPr>
          <w:rFonts w:ascii="宋体" w:eastAsia="仿宋_GB2312" w:hAnsi="宋体" w:cs="宋体"/>
          <w:kern w:val="0"/>
          <w:sz w:val="32"/>
          <w:szCs w:val="32"/>
        </w:rPr>
        <w:t>2015</w:t>
      </w:r>
      <w:r w:rsidRPr="00446C40">
        <w:rPr>
          <w:rFonts w:ascii="宋体" w:eastAsia="仿宋_GB2312" w:hAnsi="宋体" w:cs="宋体" w:hint="eastAsia"/>
          <w:kern w:val="0"/>
          <w:sz w:val="32"/>
          <w:szCs w:val="32"/>
        </w:rPr>
        <w:t>～</w:t>
      </w:r>
      <w:r w:rsidRPr="00446C40">
        <w:rPr>
          <w:rFonts w:ascii="宋体" w:eastAsia="仿宋_GB2312" w:hAnsi="宋体" w:cs="宋体"/>
          <w:kern w:val="0"/>
          <w:sz w:val="32"/>
          <w:szCs w:val="32"/>
        </w:rPr>
        <w:t>2016</w:t>
      </w:r>
      <w:r w:rsidRPr="00446C40">
        <w:rPr>
          <w:rFonts w:ascii="宋体" w:eastAsia="仿宋_GB2312" w:hAnsi="宋体" w:cs="宋体" w:hint="eastAsia"/>
          <w:kern w:val="0"/>
          <w:sz w:val="32"/>
          <w:szCs w:val="32"/>
        </w:rPr>
        <w:t>年度山东省中</w:t>
      </w:r>
      <w:r w:rsidRPr="00446C40">
        <w:rPr>
          <w:rFonts w:ascii="宋体" w:eastAsia="仿宋_GB2312" w:hAnsi="宋体" w:cs="宋体" w:hint="eastAsia"/>
          <w:kern w:val="0"/>
          <w:sz w:val="32"/>
          <w:szCs w:val="32"/>
        </w:rPr>
        <w:lastRenderedPageBreak/>
        <w:t>医药科技项目任务书》。</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（三）省中医药管理局对计划项目实行动态管理，对不能按照计划开展研究或背离研究方向的项目将及时调整或终止研究。</w:t>
      </w:r>
    </w:p>
    <w:p w:rsidR="00446C40" w:rsidRPr="00446C40" w:rsidRDefault="00446C40" w:rsidP="00446C40">
      <w:pPr>
        <w:ind w:firstLineChars="200" w:firstLine="640"/>
        <w:rPr>
          <w:rFonts w:ascii="宋体" w:eastAsia="仿宋_GB2312" w:hAnsi="宋体" w:cs="宋体"/>
          <w:kern w:val="0"/>
          <w:sz w:val="32"/>
          <w:szCs w:val="32"/>
        </w:rPr>
      </w:pPr>
      <w:r w:rsidRPr="00446C40">
        <w:rPr>
          <w:rFonts w:ascii="宋体" w:eastAsia="仿宋_GB2312" w:hAnsi="宋体" w:cs="宋体" w:hint="eastAsia"/>
          <w:kern w:val="0"/>
          <w:sz w:val="32"/>
          <w:szCs w:val="32"/>
        </w:rPr>
        <w:t>（四）重视和加强计划项目的过程管理，定期进行项目进展监督与检查，严格审查研究项目的原始实验资料，杜绝科研不端行为。计划项目须严格按照《山东省中医药科技项目管理办法（试行）》执行，并按期结题。确因特殊情况需延期者，须报省中医药管理局审核、批准并备案。</w:t>
      </w:r>
    </w:p>
    <w:p w:rsidR="00446C40" w:rsidRPr="00446C40" w:rsidRDefault="00446C40" w:rsidP="00446C40">
      <w:pPr>
        <w:ind w:firstLineChars="200" w:firstLine="640"/>
        <w:rPr>
          <w:rFonts w:ascii="宋体" w:eastAsia="黑体" w:hAnsi="宋体" w:cs="宋体"/>
          <w:kern w:val="0"/>
          <w:sz w:val="32"/>
          <w:szCs w:val="32"/>
        </w:rPr>
      </w:pPr>
      <w:r w:rsidRPr="00446C40">
        <w:rPr>
          <w:rFonts w:ascii="宋体" w:eastAsia="黑体" w:hAnsi="宋体" w:cs="宋体" w:hint="eastAsia"/>
          <w:kern w:val="0"/>
          <w:sz w:val="32"/>
          <w:szCs w:val="32"/>
        </w:rPr>
        <w:t>七、项目数量及经费</w:t>
      </w:r>
    </w:p>
    <w:p w:rsidR="00446C40" w:rsidRPr="00446C40" w:rsidRDefault="00446C40" w:rsidP="00446C40">
      <w:pPr>
        <w:ind w:firstLineChars="200" w:firstLine="640"/>
        <w:rPr>
          <w:rFonts w:ascii="宋体" w:eastAsia="仿宋_GB2312" w:hAnsi="宋体" w:cs="宋体" w:hint="eastAsia"/>
          <w:kern w:val="0"/>
          <w:sz w:val="32"/>
          <w:szCs w:val="32"/>
        </w:rPr>
      </w:pPr>
      <w:r w:rsidRPr="00446C40">
        <w:rPr>
          <w:rFonts w:ascii="宋体" w:eastAsia="仿宋_GB2312" w:hAnsi="宋体" w:cs="宋体" w:hint="eastAsia"/>
          <w:kern w:val="0"/>
          <w:sz w:val="32"/>
          <w:szCs w:val="32"/>
        </w:rPr>
        <w:t>本次招标项目均为无资项目，项目所需经费由各单位匹配，各单位资助经费不得少于</w:t>
      </w:r>
      <w:r w:rsidRPr="00446C40">
        <w:rPr>
          <w:rFonts w:ascii="宋体" w:eastAsia="仿宋_GB2312" w:hAnsi="宋体" w:cs="宋体"/>
          <w:kern w:val="0"/>
          <w:sz w:val="32"/>
          <w:szCs w:val="32"/>
        </w:rPr>
        <w:t>2</w:t>
      </w:r>
      <w:r w:rsidRPr="00446C40">
        <w:rPr>
          <w:rFonts w:ascii="宋体" w:eastAsia="仿宋_GB2312" w:hAnsi="宋体" w:cs="宋体" w:hint="eastAsia"/>
          <w:kern w:val="0"/>
          <w:sz w:val="32"/>
          <w:szCs w:val="32"/>
        </w:rPr>
        <w:t>万元，需在申报书上册中附单位匹配经费承诺书。</w:t>
      </w:r>
    </w:p>
    <w:p w:rsidR="004E73D4" w:rsidRPr="00446C40" w:rsidRDefault="004E73D4"/>
    <w:sectPr w:rsidR="004E73D4" w:rsidRPr="00446C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3D4" w:rsidRDefault="004E73D4" w:rsidP="00446C40">
      <w:r>
        <w:separator/>
      </w:r>
    </w:p>
  </w:endnote>
  <w:endnote w:type="continuationSeparator" w:id="1">
    <w:p w:rsidR="004E73D4" w:rsidRDefault="004E73D4" w:rsidP="00446C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3D4" w:rsidRDefault="004E73D4" w:rsidP="00446C40">
      <w:r>
        <w:separator/>
      </w:r>
    </w:p>
  </w:footnote>
  <w:footnote w:type="continuationSeparator" w:id="1">
    <w:p w:rsidR="004E73D4" w:rsidRDefault="004E73D4" w:rsidP="00446C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C40"/>
    <w:rsid w:val="00446C40"/>
    <w:rsid w:val="004E73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6C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6C40"/>
    <w:rPr>
      <w:sz w:val="18"/>
      <w:szCs w:val="18"/>
    </w:rPr>
  </w:style>
  <w:style w:type="paragraph" w:styleId="a4">
    <w:name w:val="footer"/>
    <w:basedOn w:val="a"/>
    <w:link w:val="Char0"/>
    <w:uiPriority w:val="99"/>
    <w:semiHidden/>
    <w:unhideWhenUsed/>
    <w:rsid w:val="00446C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6C4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路海</dc:creator>
  <cp:keywords/>
  <dc:description/>
  <cp:lastModifiedBy>路海</cp:lastModifiedBy>
  <cp:revision>2</cp:revision>
  <dcterms:created xsi:type="dcterms:W3CDTF">2015-07-03T08:51:00Z</dcterms:created>
  <dcterms:modified xsi:type="dcterms:W3CDTF">2015-07-03T08:51:00Z</dcterms:modified>
</cp:coreProperties>
</file>