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1E" w:rsidRDefault="0009041E" w:rsidP="0009041E">
      <w:pPr>
        <w:jc w:val="center"/>
        <w:rPr>
          <w:rFonts w:ascii="仿宋" w:eastAsia="仿宋" w:hAnsi="仿宋"/>
          <w:sz w:val="30"/>
          <w:szCs w:val="30"/>
        </w:rPr>
      </w:pPr>
      <w:r w:rsidRPr="0009041E">
        <w:rPr>
          <w:rFonts w:ascii="方正小标宋简体" w:eastAsia="方正小标宋简体" w:hAnsi="仿宋" w:hint="eastAsia"/>
          <w:sz w:val="30"/>
          <w:szCs w:val="30"/>
        </w:rPr>
        <w:t>科研平台</w:t>
      </w:r>
      <w:r w:rsidR="00BD4920">
        <w:rPr>
          <w:rFonts w:ascii="方正小标宋简体" w:eastAsia="方正小标宋简体" w:hAnsi="仿宋" w:hint="eastAsia"/>
          <w:sz w:val="30"/>
          <w:szCs w:val="30"/>
        </w:rPr>
        <w:t>三年</w:t>
      </w:r>
      <w:r w:rsidRPr="0009041E">
        <w:rPr>
          <w:rFonts w:ascii="方正小标宋简体" w:eastAsia="方正小标宋简体" w:hAnsi="仿宋" w:hint="eastAsia"/>
          <w:sz w:val="30"/>
          <w:szCs w:val="30"/>
        </w:rPr>
        <w:t>建设规划</w:t>
      </w:r>
      <w:r w:rsidR="00BD4920">
        <w:rPr>
          <w:rFonts w:ascii="方正小标宋简体" w:eastAsia="方正小标宋简体" w:hAnsi="仿宋" w:hint="eastAsia"/>
          <w:sz w:val="30"/>
          <w:szCs w:val="30"/>
        </w:rPr>
        <w:t>主要内容</w:t>
      </w:r>
    </w:p>
    <w:p w:rsidR="008E09A3" w:rsidRDefault="00C56888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AE4850" w:rsidRPr="00AE4850">
        <w:rPr>
          <w:rFonts w:ascii="仿宋" w:eastAsia="仿宋" w:hAnsi="仿宋" w:hint="eastAsia"/>
          <w:sz w:val="30"/>
          <w:szCs w:val="30"/>
        </w:rPr>
        <w:t>领导小组</w:t>
      </w:r>
      <w:r w:rsidR="00AE4850">
        <w:rPr>
          <w:rFonts w:ascii="仿宋" w:eastAsia="仿宋" w:hAnsi="仿宋" w:hint="eastAsia"/>
          <w:sz w:val="30"/>
          <w:szCs w:val="30"/>
        </w:rPr>
        <w:t>：</w:t>
      </w:r>
      <w:r w:rsidR="008E09A3">
        <w:rPr>
          <w:rFonts w:ascii="仿宋" w:eastAsia="仿宋" w:hAnsi="仿宋" w:hint="eastAsia"/>
          <w:sz w:val="30"/>
          <w:szCs w:val="30"/>
        </w:rPr>
        <w:t>成立规划建设领导小组。</w:t>
      </w:r>
    </w:p>
    <w:p w:rsidR="008E09A3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2平台管理：组建</w:t>
      </w:r>
      <w:r w:rsidRPr="00EB3A58">
        <w:rPr>
          <w:rFonts w:ascii="仿宋" w:eastAsia="仿宋" w:hAnsi="仿宋" w:hint="eastAsia"/>
          <w:sz w:val="30"/>
          <w:szCs w:val="30"/>
        </w:rPr>
        <w:t>平台</w:t>
      </w:r>
      <w:r>
        <w:rPr>
          <w:rFonts w:ascii="仿宋" w:eastAsia="仿宋" w:hAnsi="仿宋" w:hint="eastAsia"/>
          <w:sz w:val="30"/>
          <w:szCs w:val="30"/>
        </w:rPr>
        <w:t>建设运行</w:t>
      </w:r>
      <w:r w:rsidRPr="00EB3A58">
        <w:rPr>
          <w:rFonts w:ascii="仿宋" w:eastAsia="仿宋" w:hAnsi="仿宋" w:hint="eastAsia"/>
          <w:sz w:val="30"/>
          <w:szCs w:val="30"/>
        </w:rPr>
        <w:t>管理机构，建章立制，由专人负责。</w:t>
      </w:r>
    </w:p>
    <w:p w:rsidR="00AE4850" w:rsidRDefault="008E09A3" w:rsidP="00C56888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3平台命名：</w:t>
      </w:r>
      <w:r w:rsidR="00C56888" w:rsidRPr="00EB3A58">
        <w:rPr>
          <w:rFonts w:ascii="仿宋" w:eastAsia="仿宋" w:hAnsi="仿宋" w:hint="eastAsia"/>
          <w:sz w:val="30"/>
          <w:szCs w:val="30"/>
        </w:rPr>
        <w:t>根据</w:t>
      </w:r>
      <w:r w:rsidR="00AE4850">
        <w:rPr>
          <w:rFonts w:ascii="仿宋" w:eastAsia="仿宋" w:hAnsi="仿宋" w:hint="eastAsia"/>
          <w:sz w:val="30"/>
          <w:szCs w:val="30"/>
        </w:rPr>
        <w:t>学科带头人、学术团队和</w:t>
      </w:r>
      <w:r w:rsidR="00C56888" w:rsidRPr="00EB3A58">
        <w:rPr>
          <w:rFonts w:ascii="仿宋" w:eastAsia="仿宋" w:hAnsi="仿宋" w:hint="eastAsia"/>
          <w:sz w:val="30"/>
          <w:szCs w:val="30"/>
        </w:rPr>
        <w:t>研究方向做好平台的</w:t>
      </w:r>
      <w:r>
        <w:rPr>
          <w:rFonts w:ascii="仿宋" w:eastAsia="仿宋" w:hAnsi="仿宋" w:hint="eastAsia"/>
          <w:sz w:val="30"/>
          <w:szCs w:val="30"/>
        </w:rPr>
        <w:t>命名，为申报</w:t>
      </w:r>
      <w:r w:rsidR="00AE4850">
        <w:rPr>
          <w:rFonts w:ascii="仿宋" w:eastAsia="仿宋" w:hAnsi="仿宋" w:hint="eastAsia"/>
          <w:sz w:val="30"/>
          <w:szCs w:val="30"/>
        </w:rPr>
        <w:t>各级各类</w:t>
      </w:r>
      <w:r>
        <w:rPr>
          <w:rFonts w:ascii="仿宋" w:eastAsia="仿宋" w:hAnsi="仿宋" w:hint="eastAsia"/>
          <w:sz w:val="30"/>
          <w:szCs w:val="30"/>
        </w:rPr>
        <w:t>科研平台奠定</w:t>
      </w:r>
      <w:r w:rsidR="00AE4850">
        <w:rPr>
          <w:rFonts w:ascii="仿宋" w:eastAsia="仿宋" w:hAnsi="仿宋" w:hint="eastAsia"/>
          <w:sz w:val="30"/>
          <w:szCs w:val="30"/>
        </w:rPr>
        <w:t>良好</w:t>
      </w:r>
      <w:r>
        <w:rPr>
          <w:rFonts w:ascii="仿宋" w:eastAsia="仿宋" w:hAnsi="仿宋" w:hint="eastAsia"/>
          <w:sz w:val="30"/>
          <w:szCs w:val="30"/>
        </w:rPr>
        <w:t>基础</w:t>
      </w:r>
      <w:r w:rsidR="00AE4850">
        <w:rPr>
          <w:rFonts w:ascii="仿宋" w:eastAsia="仿宋" w:hAnsi="仿宋" w:hint="eastAsia"/>
          <w:sz w:val="30"/>
          <w:szCs w:val="30"/>
        </w:rPr>
        <w:t>。</w:t>
      </w:r>
    </w:p>
    <w:p w:rsidR="008E09A3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8B423F">
        <w:rPr>
          <w:rFonts w:ascii="仿宋" w:eastAsia="仿宋" w:hAnsi="仿宋" w:hint="eastAsia"/>
          <w:sz w:val="30"/>
          <w:szCs w:val="30"/>
        </w:rPr>
        <w:t>平台建设：</w:t>
      </w:r>
      <w:r w:rsidR="00AE4850" w:rsidRPr="00AE4850">
        <w:rPr>
          <w:rFonts w:ascii="仿宋" w:eastAsia="仿宋" w:hAnsi="仿宋" w:hint="eastAsia"/>
          <w:sz w:val="30"/>
          <w:szCs w:val="30"/>
        </w:rPr>
        <w:t>做好功能分区、规划设计图等</w:t>
      </w:r>
      <w:r w:rsidR="00AE4850">
        <w:rPr>
          <w:rFonts w:ascii="仿宋" w:eastAsia="仿宋" w:hAnsi="仿宋" w:hint="eastAsia"/>
          <w:sz w:val="30"/>
          <w:szCs w:val="30"/>
        </w:rPr>
        <w:t>；做好</w:t>
      </w:r>
      <w:r w:rsidR="00C56888" w:rsidRPr="00EB3A58">
        <w:rPr>
          <w:rFonts w:ascii="仿宋" w:eastAsia="仿宋" w:hAnsi="仿宋" w:hint="eastAsia"/>
          <w:sz w:val="30"/>
          <w:szCs w:val="30"/>
        </w:rPr>
        <w:t>建设周期内的</w:t>
      </w:r>
      <w:r w:rsidR="00C56888" w:rsidRPr="00C56888">
        <w:rPr>
          <w:rFonts w:ascii="仿宋" w:eastAsia="仿宋" w:hAnsi="仿宋" w:hint="eastAsia"/>
          <w:sz w:val="30"/>
          <w:szCs w:val="30"/>
        </w:rPr>
        <w:t>年度实施计划、</w:t>
      </w:r>
      <w:r w:rsidR="00C56888">
        <w:rPr>
          <w:rFonts w:ascii="仿宋" w:eastAsia="仿宋" w:hAnsi="仿宋" w:hint="eastAsia"/>
          <w:sz w:val="30"/>
          <w:szCs w:val="30"/>
        </w:rPr>
        <w:t>实验室改造方案及效果图</w:t>
      </w:r>
      <w:r>
        <w:rPr>
          <w:rFonts w:ascii="仿宋" w:eastAsia="仿宋" w:hAnsi="仿宋" w:hint="eastAsia"/>
          <w:sz w:val="30"/>
          <w:szCs w:val="30"/>
        </w:rPr>
        <w:t>（一次招标、分期建设）。</w:t>
      </w:r>
    </w:p>
    <w:p w:rsidR="00101277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C56888" w:rsidRPr="00EB3A58">
        <w:rPr>
          <w:rFonts w:ascii="仿宋" w:eastAsia="仿宋" w:hAnsi="仿宋" w:hint="eastAsia"/>
          <w:sz w:val="30"/>
          <w:szCs w:val="30"/>
        </w:rPr>
        <w:t>仪器购置</w:t>
      </w:r>
      <w:r>
        <w:rPr>
          <w:rFonts w:ascii="仿宋" w:eastAsia="仿宋" w:hAnsi="仿宋" w:hint="eastAsia"/>
          <w:sz w:val="30"/>
          <w:szCs w:val="30"/>
        </w:rPr>
        <w:t>：</w:t>
      </w:r>
      <w:r w:rsidR="00AE4850">
        <w:rPr>
          <w:rFonts w:ascii="仿宋" w:eastAsia="仿宋" w:hAnsi="仿宋" w:hint="eastAsia"/>
          <w:sz w:val="30"/>
          <w:szCs w:val="30"/>
        </w:rPr>
        <w:t>组织校内外专家，</w:t>
      </w:r>
      <w:r w:rsidR="00AE4850">
        <w:rPr>
          <w:rFonts w:ascii="仿宋" w:eastAsia="仿宋" w:hAnsi="仿宋" w:hint="eastAsia"/>
          <w:sz w:val="30"/>
          <w:szCs w:val="30"/>
        </w:rPr>
        <w:t>充分</w:t>
      </w:r>
      <w:r w:rsidR="00AE4850">
        <w:rPr>
          <w:rFonts w:ascii="仿宋" w:eastAsia="仿宋" w:hAnsi="仿宋" w:hint="eastAsia"/>
          <w:sz w:val="30"/>
          <w:szCs w:val="30"/>
        </w:rPr>
        <w:t>讨论</w:t>
      </w:r>
      <w:r w:rsidR="00AE4850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科学论证，紧紧围绕平台研究方向制定</w:t>
      </w:r>
      <w:r w:rsidR="00AE4850">
        <w:rPr>
          <w:rFonts w:ascii="仿宋" w:eastAsia="仿宋" w:hAnsi="仿宋" w:hint="eastAsia"/>
          <w:sz w:val="30"/>
          <w:szCs w:val="30"/>
        </w:rPr>
        <w:t>仪器</w:t>
      </w:r>
      <w:r>
        <w:rPr>
          <w:rFonts w:ascii="仿宋" w:eastAsia="仿宋" w:hAnsi="仿宋" w:hint="eastAsia"/>
          <w:sz w:val="30"/>
          <w:szCs w:val="30"/>
        </w:rPr>
        <w:t>购置计划</w:t>
      </w:r>
      <w:r w:rsidR="00C56888" w:rsidRPr="00EB3A58">
        <w:rPr>
          <w:rFonts w:ascii="仿宋" w:eastAsia="仿宋" w:hAnsi="仿宋" w:hint="eastAsia"/>
          <w:sz w:val="30"/>
          <w:szCs w:val="30"/>
        </w:rPr>
        <w:t>。</w:t>
      </w:r>
    </w:p>
    <w:p w:rsidR="00C56888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 w:rsidR="00101277" w:rsidRPr="00EB3A58">
        <w:rPr>
          <w:rFonts w:ascii="仿宋" w:eastAsia="仿宋" w:hAnsi="仿宋" w:hint="eastAsia"/>
          <w:sz w:val="30"/>
          <w:szCs w:val="30"/>
        </w:rPr>
        <w:t>经费预算</w:t>
      </w:r>
      <w:r>
        <w:rPr>
          <w:rFonts w:ascii="仿宋" w:eastAsia="仿宋" w:hAnsi="仿宋" w:hint="eastAsia"/>
          <w:sz w:val="30"/>
          <w:szCs w:val="30"/>
        </w:rPr>
        <w:t>：</w:t>
      </w:r>
      <w:r w:rsidR="00101277">
        <w:rPr>
          <w:rFonts w:ascii="仿宋" w:eastAsia="仿宋" w:hAnsi="仿宋" w:hint="eastAsia"/>
          <w:sz w:val="30"/>
          <w:szCs w:val="30"/>
        </w:rPr>
        <w:t>根据科研平台规划建设和学校的实际情况，量力而行，科学论证，突出特色，强化重点，避免大而全。</w:t>
      </w:r>
    </w:p>
    <w:p w:rsidR="00C56888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7人才布局：</w:t>
      </w:r>
      <w:r w:rsidR="00C56888">
        <w:rPr>
          <w:rFonts w:ascii="仿宋" w:eastAsia="仿宋" w:hAnsi="仿宋" w:hint="eastAsia"/>
          <w:sz w:val="30"/>
          <w:szCs w:val="30"/>
        </w:rPr>
        <w:t>选好学科带头人，</w:t>
      </w:r>
      <w:r w:rsidR="00AE4850">
        <w:rPr>
          <w:rFonts w:ascii="仿宋" w:eastAsia="仿宋" w:hAnsi="仿宋" w:hint="eastAsia"/>
          <w:sz w:val="30"/>
          <w:szCs w:val="30"/>
        </w:rPr>
        <w:t>组建</w:t>
      </w:r>
      <w:r w:rsidR="00AE4850">
        <w:rPr>
          <w:rFonts w:ascii="仿宋" w:eastAsia="仿宋" w:hAnsi="仿宋" w:hint="eastAsia"/>
          <w:sz w:val="30"/>
          <w:szCs w:val="30"/>
        </w:rPr>
        <w:t>学术研究团队</w:t>
      </w:r>
      <w:r w:rsidR="00AE4850">
        <w:rPr>
          <w:rFonts w:ascii="仿宋" w:eastAsia="仿宋" w:hAnsi="仿宋" w:hint="eastAsia"/>
          <w:sz w:val="30"/>
          <w:szCs w:val="30"/>
        </w:rPr>
        <w:t>，</w:t>
      </w:r>
      <w:r w:rsidR="00C56888">
        <w:rPr>
          <w:rFonts w:ascii="仿宋" w:eastAsia="仿宋" w:hAnsi="仿宋" w:hint="eastAsia"/>
          <w:sz w:val="30"/>
          <w:szCs w:val="30"/>
        </w:rPr>
        <w:t>凝练研究方向，</w:t>
      </w:r>
      <w:r w:rsidR="00101277">
        <w:rPr>
          <w:rFonts w:ascii="仿宋" w:eastAsia="仿宋" w:hAnsi="仿宋" w:hint="eastAsia"/>
          <w:sz w:val="30"/>
          <w:szCs w:val="30"/>
        </w:rPr>
        <w:t>紧紧围绕</w:t>
      </w:r>
      <w:r w:rsidR="00C56888">
        <w:rPr>
          <w:rFonts w:ascii="仿宋" w:eastAsia="仿宋" w:hAnsi="仿宋" w:hint="eastAsia"/>
          <w:sz w:val="30"/>
          <w:szCs w:val="30"/>
        </w:rPr>
        <w:t>研究方向，做好人才布局，与科研平台建设紧密结合。</w:t>
      </w:r>
    </w:p>
    <w:p w:rsidR="00C56888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8文化建设：</w:t>
      </w:r>
      <w:r w:rsidR="00C56888" w:rsidRPr="00EB3A58">
        <w:rPr>
          <w:rFonts w:ascii="仿宋" w:eastAsia="仿宋" w:hAnsi="仿宋" w:hint="eastAsia"/>
          <w:sz w:val="30"/>
          <w:szCs w:val="30"/>
        </w:rPr>
        <w:t>紧密结合</w:t>
      </w:r>
      <w:r w:rsidR="00AE4850">
        <w:rPr>
          <w:rFonts w:ascii="仿宋" w:eastAsia="仿宋" w:hAnsi="仿宋" w:hint="eastAsia"/>
          <w:sz w:val="30"/>
          <w:szCs w:val="30"/>
        </w:rPr>
        <w:t>研究</w:t>
      </w:r>
      <w:r w:rsidR="00C56888" w:rsidRPr="00EB3A58">
        <w:rPr>
          <w:rFonts w:ascii="仿宋" w:eastAsia="仿宋" w:hAnsi="仿宋" w:hint="eastAsia"/>
          <w:sz w:val="30"/>
          <w:szCs w:val="30"/>
        </w:rPr>
        <w:t>方向，充</w:t>
      </w:r>
      <w:r w:rsidR="00BD4920">
        <w:rPr>
          <w:rFonts w:ascii="仿宋" w:eastAsia="仿宋" w:hAnsi="仿宋" w:hint="eastAsia"/>
          <w:sz w:val="30"/>
          <w:szCs w:val="30"/>
        </w:rPr>
        <w:t>分</w:t>
      </w:r>
      <w:r w:rsidR="00C56888" w:rsidRPr="00EB3A58">
        <w:rPr>
          <w:rFonts w:ascii="仿宋" w:eastAsia="仿宋" w:hAnsi="仿宋" w:hint="eastAsia"/>
          <w:sz w:val="30"/>
          <w:szCs w:val="30"/>
        </w:rPr>
        <w:t>展示学科建设发展的</w:t>
      </w:r>
      <w:r w:rsidR="00C56888">
        <w:rPr>
          <w:rFonts w:ascii="仿宋" w:eastAsia="仿宋" w:hAnsi="仿宋" w:hint="eastAsia"/>
          <w:sz w:val="30"/>
          <w:szCs w:val="30"/>
        </w:rPr>
        <w:t>历史文化</w:t>
      </w:r>
      <w:r w:rsidR="00C56888" w:rsidRPr="00EB3A58">
        <w:rPr>
          <w:rFonts w:ascii="仿宋" w:eastAsia="仿宋" w:hAnsi="仿宋" w:hint="eastAsia"/>
          <w:sz w:val="30"/>
          <w:szCs w:val="30"/>
        </w:rPr>
        <w:t>，</w:t>
      </w:r>
      <w:r w:rsidR="00195B95">
        <w:rPr>
          <w:rFonts w:ascii="仿宋" w:eastAsia="仿宋" w:hAnsi="仿宋" w:hint="eastAsia"/>
          <w:sz w:val="30"/>
          <w:szCs w:val="30"/>
        </w:rPr>
        <w:t>做好</w:t>
      </w:r>
      <w:r w:rsidR="00C56888">
        <w:rPr>
          <w:rFonts w:ascii="仿宋" w:eastAsia="仿宋" w:hAnsi="仿宋" w:hint="eastAsia"/>
          <w:sz w:val="30"/>
          <w:szCs w:val="30"/>
        </w:rPr>
        <w:t>平台</w:t>
      </w:r>
      <w:r w:rsidR="00C56888" w:rsidRPr="00EB3A58">
        <w:rPr>
          <w:rFonts w:ascii="仿宋" w:eastAsia="仿宋" w:hAnsi="仿宋" w:hint="eastAsia"/>
          <w:sz w:val="30"/>
          <w:szCs w:val="30"/>
        </w:rPr>
        <w:t>文化</w:t>
      </w:r>
      <w:r w:rsidR="00195B95">
        <w:rPr>
          <w:rFonts w:ascii="仿宋" w:eastAsia="仿宋" w:hAnsi="仿宋" w:hint="eastAsia"/>
          <w:sz w:val="30"/>
          <w:szCs w:val="30"/>
        </w:rPr>
        <w:t>建设</w:t>
      </w:r>
      <w:r w:rsidR="00C56888" w:rsidRPr="00EB3A58">
        <w:rPr>
          <w:rFonts w:ascii="仿宋" w:eastAsia="仿宋" w:hAnsi="仿宋" w:hint="eastAsia"/>
          <w:sz w:val="30"/>
          <w:szCs w:val="30"/>
        </w:rPr>
        <w:t>。</w:t>
      </w:r>
    </w:p>
    <w:p w:rsidR="00BD4920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</w:t>
      </w:r>
      <w:r w:rsidR="00C56888" w:rsidRPr="00EB3A58">
        <w:rPr>
          <w:rFonts w:ascii="仿宋" w:eastAsia="仿宋" w:hAnsi="仿宋" w:hint="eastAsia"/>
          <w:sz w:val="30"/>
          <w:szCs w:val="30"/>
        </w:rPr>
        <w:t>效益分析</w:t>
      </w:r>
      <w:r w:rsidR="00AE4850">
        <w:rPr>
          <w:rFonts w:ascii="仿宋" w:eastAsia="仿宋" w:hAnsi="仿宋" w:hint="eastAsia"/>
          <w:sz w:val="30"/>
          <w:szCs w:val="30"/>
        </w:rPr>
        <w:t>，主要包括</w:t>
      </w:r>
      <w:r w:rsidR="00C56888">
        <w:rPr>
          <w:rFonts w:ascii="仿宋" w:eastAsia="仿宋" w:hAnsi="仿宋" w:hint="eastAsia"/>
          <w:sz w:val="30"/>
          <w:szCs w:val="30"/>
        </w:rPr>
        <w:t>：三年内争取立项上级项目</w:t>
      </w:r>
      <w:r w:rsidR="00BD4920">
        <w:rPr>
          <w:rFonts w:ascii="仿宋" w:eastAsia="仿宋" w:hAnsi="仿宋" w:hint="eastAsia"/>
          <w:sz w:val="30"/>
          <w:szCs w:val="30"/>
        </w:rPr>
        <w:t>的情况</w:t>
      </w:r>
      <w:r w:rsidR="00C56888">
        <w:rPr>
          <w:rFonts w:ascii="仿宋" w:eastAsia="仿宋" w:hAnsi="仿宋" w:hint="eastAsia"/>
          <w:sz w:val="30"/>
          <w:szCs w:val="30"/>
        </w:rPr>
        <w:t>；</w:t>
      </w:r>
      <w:r w:rsidR="00C56888" w:rsidRPr="00C770C1">
        <w:rPr>
          <w:rFonts w:ascii="仿宋" w:eastAsia="仿宋" w:hAnsi="仿宋" w:hint="eastAsia"/>
          <w:sz w:val="30"/>
          <w:szCs w:val="30"/>
        </w:rPr>
        <w:t>发表论文、</w:t>
      </w:r>
      <w:r w:rsidR="00C56888">
        <w:rPr>
          <w:rFonts w:ascii="仿宋" w:eastAsia="仿宋" w:hAnsi="仿宋" w:hint="eastAsia"/>
          <w:sz w:val="30"/>
          <w:szCs w:val="30"/>
        </w:rPr>
        <w:t>获得奖励</w:t>
      </w:r>
      <w:r w:rsidR="00BD4920">
        <w:rPr>
          <w:rFonts w:ascii="仿宋" w:eastAsia="仿宋" w:hAnsi="仿宋" w:hint="eastAsia"/>
          <w:sz w:val="30"/>
          <w:szCs w:val="30"/>
        </w:rPr>
        <w:t>等情况</w:t>
      </w:r>
      <w:r w:rsidR="00C56888">
        <w:rPr>
          <w:rFonts w:ascii="仿宋" w:eastAsia="仿宋" w:hAnsi="仿宋" w:hint="eastAsia"/>
          <w:sz w:val="30"/>
          <w:szCs w:val="30"/>
        </w:rPr>
        <w:t>；获批上级科研平台</w:t>
      </w:r>
      <w:r w:rsidR="00BD4920">
        <w:rPr>
          <w:rFonts w:ascii="仿宋" w:eastAsia="仿宋" w:hAnsi="仿宋" w:hint="eastAsia"/>
          <w:sz w:val="30"/>
          <w:szCs w:val="30"/>
        </w:rPr>
        <w:t>情况</w:t>
      </w:r>
      <w:r w:rsidR="00C56888">
        <w:rPr>
          <w:rFonts w:ascii="仿宋" w:eastAsia="仿宋" w:hAnsi="仿宋" w:hint="eastAsia"/>
          <w:sz w:val="30"/>
          <w:szCs w:val="30"/>
        </w:rPr>
        <w:t>；对教学支撑情况；举办高端学术论坛</w:t>
      </w:r>
      <w:r w:rsidR="00BD4920">
        <w:rPr>
          <w:rFonts w:ascii="仿宋" w:eastAsia="仿宋" w:hAnsi="仿宋" w:hint="eastAsia"/>
          <w:sz w:val="30"/>
          <w:szCs w:val="30"/>
        </w:rPr>
        <w:t>情况</w:t>
      </w:r>
      <w:r w:rsidR="00C56888">
        <w:rPr>
          <w:rFonts w:ascii="仿宋" w:eastAsia="仿宋" w:hAnsi="仿宋" w:hint="eastAsia"/>
          <w:sz w:val="30"/>
          <w:szCs w:val="30"/>
        </w:rPr>
        <w:t>；平台开放和社会服务情况</w:t>
      </w:r>
      <w:r w:rsidR="00AE4850">
        <w:rPr>
          <w:rFonts w:ascii="仿宋" w:eastAsia="仿宋" w:hAnsi="仿宋" w:hint="eastAsia"/>
          <w:sz w:val="30"/>
          <w:szCs w:val="30"/>
        </w:rPr>
        <w:t>等</w:t>
      </w:r>
      <w:r w:rsidR="00BD4920">
        <w:rPr>
          <w:rFonts w:ascii="仿宋" w:eastAsia="仿宋" w:hAnsi="仿宋" w:hint="eastAsia"/>
          <w:sz w:val="30"/>
          <w:szCs w:val="30"/>
        </w:rPr>
        <w:t>。</w:t>
      </w:r>
    </w:p>
    <w:p w:rsidR="00C56888" w:rsidRDefault="008E09A3" w:rsidP="00C568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10最终定位：</w:t>
      </w:r>
      <w:r w:rsidR="00BD4920">
        <w:rPr>
          <w:rFonts w:ascii="仿宋" w:eastAsia="仿宋" w:hAnsi="仿宋" w:hint="eastAsia"/>
          <w:sz w:val="30"/>
          <w:szCs w:val="30"/>
        </w:rPr>
        <w:t>经过三年建设，科研平台在国内达到什么样的水平</w:t>
      </w:r>
      <w:r w:rsidR="00C56888">
        <w:rPr>
          <w:rFonts w:ascii="仿宋" w:eastAsia="仿宋" w:hAnsi="仿宋" w:hint="eastAsia"/>
          <w:sz w:val="30"/>
          <w:szCs w:val="30"/>
        </w:rPr>
        <w:t>。</w:t>
      </w:r>
      <w:bookmarkStart w:id="0" w:name="_GoBack"/>
      <w:bookmarkEnd w:id="0"/>
    </w:p>
    <w:p w:rsidR="00C56888" w:rsidRDefault="00C56888" w:rsidP="00C56888">
      <w:pPr>
        <w:rPr>
          <w:rFonts w:ascii="仿宋" w:eastAsia="仿宋" w:hAnsi="仿宋"/>
          <w:sz w:val="30"/>
          <w:szCs w:val="30"/>
        </w:rPr>
      </w:pPr>
    </w:p>
    <w:p w:rsidR="00F769D0" w:rsidRDefault="00F769D0" w:rsidP="00C56888">
      <w:pPr>
        <w:rPr>
          <w:rFonts w:ascii="仿宋" w:eastAsia="仿宋" w:hAnsi="仿宋"/>
          <w:sz w:val="30"/>
          <w:szCs w:val="30"/>
        </w:rPr>
      </w:pPr>
    </w:p>
    <w:p w:rsidR="00F769D0" w:rsidRPr="00EB3A58" w:rsidRDefault="00F769D0" w:rsidP="00C56888">
      <w:pPr>
        <w:rPr>
          <w:rFonts w:ascii="仿宋" w:eastAsia="仿宋" w:hAnsi="仿宋"/>
          <w:sz w:val="30"/>
          <w:szCs w:val="30"/>
        </w:rPr>
      </w:pPr>
    </w:p>
    <w:p w:rsidR="00C56888" w:rsidRDefault="00C56888" w:rsidP="00C56888">
      <w:pPr>
        <w:rPr>
          <w:rFonts w:ascii="仿宋" w:eastAsia="仿宋" w:hAnsi="仿宋"/>
          <w:sz w:val="30"/>
          <w:szCs w:val="30"/>
        </w:rPr>
      </w:pPr>
    </w:p>
    <w:p w:rsidR="00C56888" w:rsidRPr="00EB3A58" w:rsidRDefault="00C56888" w:rsidP="00C56888">
      <w:pPr>
        <w:rPr>
          <w:rFonts w:ascii="仿宋" w:eastAsia="仿宋" w:hAnsi="仿宋"/>
          <w:sz w:val="30"/>
          <w:szCs w:val="30"/>
        </w:rPr>
      </w:pPr>
    </w:p>
    <w:p w:rsidR="006B447D" w:rsidRPr="00EB3A58" w:rsidRDefault="006B447D">
      <w:pPr>
        <w:rPr>
          <w:rFonts w:ascii="仿宋" w:eastAsia="仿宋" w:hAnsi="仿宋"/>
          <w:sz w:val="30"/>
          <w:szCs w:val="30"/>
        </w:rPr>
      </w:pPr>
    </w:p>
    <w:sectPr w:rsidR="006B447D" w:rsidRPr="00EB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58" w:rsidRDefault="007C3E58" w:rsidP="00E2288C">
      <w:r>
        <w:separator/>
      </w:r>
    </w:p>
  </w:endnote>
  <w:endnote w:type="continuationSeparator" w:id="0">
    <w:p w:rsidR="007C3E58" w:rsidRDefault="007C3E58" w:rsidP="00E2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58" w:rsidRDefault="007C3E58" w:rsidP="00E2288C">
      <w:r>
        <w:separator/>
      </w:r>
    </w:p>
  </w:footnote>
  <w:footnote w:type="continuationSeparator" w:id="0">
    <w:p w:rsidR="007C3E58" w:rsidRDefault="007C3E58" w:rsidP="00E2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E2B09"/>
    <w:multiLevelType w:val="hybridMultilevel"/>
    <w:tmpl w:val="A04E4098"/>
    <w:lvl w:ilvl="0" w:tplc="75687676">
      <w:start w:val="1"/>
      <w:numFmt w:val="japaneseCounting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54"/>
    <w:rsid w:val="0009041E"/>
    <w:rsid w:val="00101277"/>
    <w:rsid w:val="00195B95"/>
    <w:rsid w:val="001F4054"/>
    <w:rsid w:val="003E1F7F"/>
    <w:rsid w:val="00415C62"/>
    <w:rsid w:val="004238D7"/>
    <w:rsid w:val="006B447D"/>
    <w:rsid w:val="007B581B"/>
    <w:rsid w:val="007C3E58"/>
    <w:rsid w:val="008B423F"/>
    <w:rsid w:val="008E09A3"/>
    <w:rsid w:val="009A70FC"/>
    <w:rsid w:val="00A819A5"/>
    <w:rsid w:val="00AE4850"/>
    <w:rsid w:val="00BD4920"/>
    <w:rsid w:val="00C56888"/>
    <w:rsid w:val="00C770C1"/>
    <w:rsid w:val="00C92745"/>
    <w:rsid w:val="00CD1520"/>
    <w:rsid w:val="00DA010E"/>
    <w:rsid w:val="00E2288C"/>
    <w:rsid w:val="00EB3A58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88C"/>
    <w:rPr>
      <w:sz w:val="18"/>
      <w:szCs w:val="18"/>
    </w:rPr>
  </w:style>
  <w:style w:type="paragraph" w:styleId="a5">
    <w:name w:val="List Paragraph"/>
    <w:basedOn w:val="a"/>
    <w:uiPriority w:val="34"/>
    <w:qFormat/>
    <w:rsid w:val="00E228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88C"/>
    <w:rPr>
      <w:sz w:val="18"/>
      <w:szCs w:val="18"/>
    </w:rPr>
  </w:style>
  <w:style w:type="paragraph" w:styleId="a5">
    <w:name w:val="List Paragraph"/>
    <w:basedOn w:val="a"/>
    <w:uiPriority w:val="34"/>
    <w:qFormat/>
    <w:rsid w:val="00E22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2017-07-28T03:29:00Z</cp:lastPrinted>
  <dcterms:created xsi:type="dcterms:W3CDTF">2017-07-19T02:27:00Z</dcterms:created>
  <dcterms:modified xsi:type="dcterms:W3CDTF">2017-07-28T03:55:00Z</dcterms:modified>
</cp:coreProperties>
</file>