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A0" w:rsidRDefault="00E613A0" w:rsidP="005422E1">
      <w:pPr>
        <w:jc w:val="center"/>
        <w:rPr>
          <w:rFonts w:ascii="仿宋" w:eastAsia="仿宋" w:hAnsi="仿宋"/>
          <w:b/>
          <w:sz w:val="32"/>
          <w:szCs w:val="32"/>
        </w:rPr>
      </w:pPr>
      <w:r w:rsidRPr="004D55A7">
        <w:rPr>
          <w:rFonts w:ascii="仿宋" w:eastAsia="仿宋" w:hAnsi="仿宋" w:hint="eastAsia"/>
          <w:b/>
          <w:sz w:val="32"/>
          <w:szCs w:val="32"/>
        </w:rPr>
        <w:t>关于公布</w:t>
      </w:r>
      <w:r w:rsidRPr="004D55A7">
        <w:rPr>
          <w:rFonts w:ascii="仿宋" w:eastAsia="仿宋" w:hAnsi="仿宋"/>
          <w:b/>
          <w:sz w:val="32"/>
          <w:szCs w:val="32"/>
        </w:rPr>
        <w:t>2015</w:t>
      </w:r>
      <w:r w:rsidRPr="004D55A7">
        <w:rPr>
          <w:rFonts w:ascii="仿宋" w:eastAsia="仿宋" w:hAnsi="仿宋" w:hint="eastAsia"/>
          <w:b/>
          <w:sz w:val="32"/>
          <w:szCs w:val="32"/>
        </w:rPr>
        <w:t>年岗前培训考试暨教师资格笔试成绩的通知</w:t>
      </w:r>
    </w:p>
    <w:p w:rsidR="00E613A0" w:rsidRPr="004D55A7" w:rsidRDefault="00E613A0" w:rsidP="005422E1">
      <w:pPr>
        <w:rPr>
          <w:rFonts w:ascii="仿宋" w:eastAsia="仿宋" w:hAnsi="仿宋"/>
          <w:szCs w:val="28"/>
        </w:rPr>
      </w:pPr>
      <w:r w:rsidRPr="004D55A7">
        <w:rPr>
          <w:rFonts w:ascii="仿宋" w:eastAsia="仿宋" w:hAnsi="仿宋" w:hint="eastAsia"/>
          <w:szCs w:val="28"/>
        </w:rPr>
        <w:t>各</w:t>
      </w:r>
      <w:r>
        <w:rPr>
          <w:rFonts w:ascii="仿宋" w:eastAsia="仿宋" w:hAnsi="仿宋" w:hint="eastAsia"/>
          <w:szCs w:val="28"/>
        </w:rPr>
        <w:t>高等学校</w:t>
      </w:r>
      <w:r w:rsidRPr="004D55A7">
        <w:rPr>
          <w:rFonts w:ascii="仿宋" w:eastAsia="仿宋" w:hAnsi="仿宋"/>
          <w:szCs w:val="28"/>
        </w:rPr>
        <w:t>:</w:t>
      </w:r>
    </w:p>
    <w:p w:rsidR="00E613A0" w:rsidRDefault="00E613A0" w:rsidP="004D55A7">
      <w:pPr>
        <w:ind w:firstLineChars="200" w:firstLine="31680"/>
        <w:rPr>
          <w:rFonts w:ascii="仿宋" w:eastAsia="仿宋" w:hAnsi="仿宋"/>
          <w:szCs w:val="28"/>
        </w:rPr>
      </w:pPr>
      <w:r w:rsidRPr="004D55A7">
        <w:rPr>
          <w:rFonts w:ascii="仿宋" w:eastAsia="仿宋" w:hAnsi="仿宋" w:hint="eastAsia"/>
          <w:szCs w:val="28"/>
        </w:rPr>
        <w:t>根据《鲁教师函〔</w:t>
      </w:r>
      <w:r w:rsidRPr="004D55A7">
        <w:rPr>
          <w:rFonts w:ascii="仿宋" w:eastAsia="仿宋" w:hAnsi="仿宋"/>
          <w:szCs w:val="28"/>
        </w:rPr>
        <w:t>2015</w:t>
      </w:r>
      <w:r w:rsidRPr="004D55A7">
        <w:rPr>
          <w:rFonts w:ascii="仿宋" w:eastAsia="仿宋" w:hAnsi="仿宋" w:hint="eastAsia"/>
          <w:szCs w:val="28"/>
        </w:rPr>
        <w:t>〕</w:t>
      </w:r>
      <w:r w:rsidRPr="004D55A7">
        <w:rPr>
          <w:rFonts w:ascii="仿宋" w:eastAsia="仿宋" w:hAnsi="仿宋"/>
          <w:szCs w:val="28"/>
        </w:rPr>
        <w:t>3</w:t>
      </w:r>
      <w:r w:rsidRPr="004D55A7">
        <w:rPr>
          <w:rFonts w:ascii="仿宋" w:eastAsia="仿宋" w:hAnsi="仿宋" w:hint="eastAsia"/>
          <w:szCs w:val="28"/>
        </w:rPr>
        <w:t>号》文件要求</w:t>
      </w:r>
      <w:r w:rsidRPr="004D55A7">
        <w:rPr>
          <w:rFonts w:ascii="仿宋" w:eastAsia="仿宋" w:hAnsi="仿宋"/>
          <w:szCs w:val="28"/>
        </w:rPr>
        <w:t>,2015</w:t>
      </w:r>
      <w:r w:rsidRPr="004D55A7">
        <w:rPr>
          <w:rFonts w:ascii="仿宋" w:eastAsia="仿宋" w:hAnsi="仿宋" w:hint="eastAsia"/>
          <w:szCs w:val="28"/>
        </w:rPr>
        <w:t>年山东省高等学校教师岗前培训考试暨教师资格笔试阅卷工作已经顺利结束</w:t>
      </w:r>
      <w:r w:rsidRPr="004D55A7">
        <w:rPr>
          <w:rFonts w:ascii="仿宋" w:eastAsia="仿宋" w:hAnsi="仿宋"/>
          <w:szCs w:val="28"/>
        </w:rPr>
        <w:t>,</w:t>
      </w:r>
      <w:r w:rsidRPr="004D55A7">
        <w:rPr>
          <w:rFonts w:ascii="仿宋" w:eastAsia="仿宋" w:hAnsi="仿宋" w:hint="eastAsia"/>
          <w:szCs w:val="28"/>
        </w:rPr>
        <w:t>经教育厅领导同意将于</w:t>
      </w:r>
      <w:smartTag w:uri="urn:schemas-microsoft-com:office:smarttags" w:element="chsdate">
        <w:smartTagPr>
          <w:attr w:name="IsROCDate" w:val="False"/>
          <w:attr w:name="IsLunarDate" w:val="False"/>
          <w:attr w:name="Day" w:val="3"/>
          <w:attr w:name="Month" w:val="5"/>
          <w:attr w:name="Year" w:val="2015"/>
        </w:smartTagPr>
        <w:r w:rsidRPr="004D55A7">
          <w:rPr>
            <w:rFonts w:ascii="仿宋" w:eastAsia="仿宋" w:hAnsi="仿宋"/>
            <w:szCs w:val="28"/>
          </w:rPr>
          <w:t>2015</w:t>
        </w:r>
        <w:r w:rsidRPr="004D55A7">
          <w:rPr>
            <w:rFonts w:ascii="仿宋" w:eastAsia="仿宋" w:hAnsi="仿宋" w:hint="eastAsia"/>
            <w:szCs w:val="28"/>
          </w:rPr>
          <w:t>年</w:t>
        </w:r>
        <w:r w:rsidRPr="004D55A7">
          <w:rPr>
            <w:rFonts w:ascii="仿宋" w:eastAsia="仿宋" w:hAnsi="仿宋"/>
            <w:szCs w:val="28"/>
          </w:rPr>
          <w:t>5</w:t>
        </w:r>
        <w:r w:rsidRPr="004D55A7">
          <w:rPr>
            <w:rFonts w:ascii="仿宋" w:eastAsia="仿宋" w:hAnsi="仿宋" w:hint="eastAsia"/>
            <w:szCs w:val="28"/>
          </w:rPr>
          <w:t>月</w:t>
        </w:r>
        <w:r w:rsidRPr="004D55A7">
          <w:rPr>
            <w:rFonts w:ascii="仿宋" w:eastAsia="仿宋" w:hAnsi="仿宋"/>
            <w:szCs w:val="28"/>
          </w:rPr>
          <w:t>4</w:t>
        </w:r>
        <w:r w:rsidRPr="004D55A7">
          <w:rPr>
            <w:rFonts w:ascii="仿宋" w:eastAsia="仿宋" w:hAnsi="仿宋" w:hint="eastAsia"/>
            <w:szCs w:val="28"/>
          </w:rPr>
          <w:t>日</w:t>
        </w:r>
        <w:r w:rsidRPr="004D55A7">
          <w:rPr>
            <w:rFonts w:ascii="仿宋" w:eastAsia="仿宋" w:hAnsi="仿宋"/>
            <w:szCs w:val="28"/>
          </w:rPr>
          <w:t>18</w:t>
        </w:r>
        <w:r w:rsidRPr="004D55A7">
          <w:rPr>
            <w:rFonts w:ascii="仿宋" w:eastAsia="仿宋" w:hAnsi="仿宋" w:hint="eastAsia"/>
            <w:szCs w:val="28"/>
          </w:rPr>
          <w:t>时起</w:t>
        </w:r>
      </w:smartTag>
      <w:r w:rsidRPr="004D55A7">
        <w:rPr>
          <w:rFonts w:ascii="仿宋" w:eastAsia="仿宋" w:hAnsi="仿宋" w:hint="eastAsia"/>
          <w:szCs w:val="28"/>
        </w:rPr>
        <w:t>公布考试结果。现就公布考试结果的相关情况作如下说明：</w:t>
      </w:r>
    </w:p>
    <w:p w:rsidR="00E613A0" w:rsidRDefault="00E613A0" w:rsidP="004D55A7">
      <w:pPr>
        <w:ind w:firstLineChars="200" w:firstLine="31680"/>
        <w:rPr>
          <w:rFonts w:ascii="仿宋" w:eastAsia="仿宋" w:hAnsi="仿宋"/>
          <w:szCs w:val="28"/>
        </w:rPr>
      </w:pPr>
      <w:r w:rsidRPr="004D55A7">
        <w:rPr>
          <w:rFonts w:ascii="仿宋" w:eastAsia="仿宋" w:hAnsi="仿宋"/>
          <w:szCs w:val="28"/>
        </w:rPr>
        <w:t>1.</w:t>
      </w:r>
      <w:r w:rsidRPr="004D55A7">
        <w:rPr>
          <w:rFonts w:ascii="仿宋" w:eastAsia="仿宋" w:hAnsi="仿宋" w:hint="eastAsia"/>
          <w:szCs w:val="28"/>
        </w:rPr>
        <w:t>本次只公布合格人员名单，凡参加考试的人员均可通过登录个人的考试报名系统进行查询。登录地址</w:t>
      </w:r>
      <w:hyperlink r:id="rId5" w:history="1">
        <w:r w:rsidRPr="004D55A7">
          <w:rPr>
            <w:rStyle w:val="Hyperlink"/>
            <w:rFonts w:ascii="仿宋" w:eastAsia="仿宋" w:hAnsi="仿宋"/>
            <w:szCs w:val="28"/>
          </w:rPr>
          <w:t>http://www.gsbaoming.sdnu.edu.cn/</w:t>
        </w:r>
      </w:hyperlink>
      <w:r w:rsidRPr="004D55A7">
        <w:rPr>
          <w:rFonts w:ascii="仿宋" w:eastAsia="仿宋" w:hAnsi="仿宋" w:hint="eastAsia"/>
          <w:szCs w:val="28"/>
        </w:rPr>
        <w:t>。</w:t>
      </w:r>
    </w:p>
    <w:p w:rsidR="00E613A0" w:rsidRDefault="00E613A0" w:rsidP="004D55A7">
      <w:pPr>
        <w:ind w:firstLineChars="200" w:firstLine="31680"/>
        <w:rPr>
          <w:rFonts w:ascii="仿宋" w:eastAsia="仿宋" w:hAnsi="仿宋"/>
          <w:szCs w:val="28"/>
        </w:rPr>
      </w:pPr>
      <w:r w:rsidRPr="004D55A7">
        <w:rPr>
          <w:rFonts w:ascii="仿宋" w:eastAsia="仿宋" w:hAnsi="仿宋"/>
          <w:szCs w:val="28"/>
        </w:rPr>
        <w:t>2.</w:t>
      </w:r>
      <w:r w:rsidRPr="004D55A7">
        <w:rPr>
          <w:rFonts w:ascii="仿宋" w:eastAsia="仿宋" w:hAnsi="仿宋" w:hint="eastAsia"/>
          <w:szCs w:val="28"/>
        </w:rPr>
        <w:t>根据《鲁教师函〔</w:t>
      </w:r>
      <w:r w:rsidRPr="004D55A7">
        <w:rPr>
          <w:rFonts w:ascii="仿宋" w:eastAsia="仿宋" w:hAnsi="仿宋"/>
          <w:szCs w:val="28"/>
        </w:rPr>
        <w:t>2015</w:t>
      </w:r>
      <w:r w:rsidRPr="004D55A7">
        <w:rPr>
          <w:rFonts w:ascii="仿宋" w:eastAsia="仿宋" w:hAnsi="仿宋" w:hint="eastAsia"/>
          <w:szCs w:val="28"/>
        </w:rPr>
        <w:t>〕</w:t>
      </w:r>
      <w:r w:rsidRPr="004D55A7">
        <w:rPr>
          <w:rFonts w:ascii="仿宋" w:eastAsia="仿宋" w:hAnsi="仿宋"/>
          <w:szCs w:val="28"/>
        </w:rPr>
        <w:t>3</w:t>
      </w:r>
      <w:r w:rsidRPr="004D55A7">
        <w:rPr>
          <w:rFonts w:ascii="仿宋" w:eastAsia="仿宋" w:hAnsi="仿宋" w:hint="eastAsia"/>
          <w:szCs w:val="28"/>
        </w:rPr>
        <w:t>号》文件的要求：考试不合格的科目，可参加</w:t>
      </w:r>
      <w:r w:rsidRPr="004D55A7">
        <w:rPr>
          <w:rFonts w:ascii="仿宋" w:eastAsia="仿宋" w:hAnsi="仿宋"/>
          <w:szCs w:val="28"/>
        </w:rPr>
        <w:t>2015</w:t>
      </w:r>
      <w:r w:rsidRPr="004D55A7">
        <w:rPr>
          <w:rFonts w:ascii="仿宋" w:eastAsia="仿宋" w:hAnsi="仿宋" w:hint="eastAsia"/>
          <w:szCs w:val="28"/>
        </w:rPr>
        <w:t>年下半年的岗前培训暨教师资格考试补考（需要缴纳补考考试费）；经补考仍有科目不合格的，原合格科目成绩不再有效，须重新报名参加</w:t>
      </w:r>
      <w:r w:rsidRPr="004D55A7">
        <w:rPr>
          <w:rFonts w:ascii="仿宋" w:eastAsia="仿宋" w:hAnsi="仿宋"/>
          <w:szCs w:val="28"/>
        </w:rPr>
        <w:t>2016</w:t>
      </w:r>
      <w:r w:rsidRPr="004D55A7">
        <w:rPr>
          <w:rFonts w:ascii="仿宋" w:eastAsia="仿宋" w:hAnsi="仿宋" w:hint="eastAsia"/>
          <w:szCs w:val="28"/>
        </w:rPr>
        <w:t>年的岗前培训并重新参加所有科目考试。</w:t>
      </w:r>
    </w:p>
    <w:p w:rsidR="00E613A0" w:rsidRDefault="00E613A0" w:rsidP="004D55A7">
      <w:pPr>
        <w:ind w:firstLineChars="200" w:firstLine="31680"/>
        <w:rPr>
          <w:rFonts w:ascii="仿宋" w:eastAsia="仿宋" w:hAnsi="仿宋"/>
          <w:szCs w:val="28"/>
        </w:rPr>
      </w:pPr>
      <w:r w:rsidRPr="004D55A7">
        <w:rPr>
          <w:rFonts w:ascii="仿宋" w:eastAsia="仿宋" w:hAnsi="仿宋"/>
          <w:szCs w:val="28"/>
        </w:rPr>
        <w:t>3.</w:t>
      </w:r>
      <w:r w:rsidRPr="004D55A7">
        <w:rPr>
          <w:rFonts w:ascii="仿宋" w:eastAsia="仿宋" w:hAnsi="仿宋" w:hint="eastAsia"/>
          <w:szCs w:val="28"/>
        </w:rPr>
        <w:t>考试过程中有违纪或者作弊行为的考试人员，须重新参加岗前培训，并依据《国家教育考试违规处理办法》等有关规定，视情节给予暂停参加该项考试</w:t>
      </w:r>
      <w:r w:rsidRPr="004D55A7">
        <w:rPr>
          <w:rFonts w:ascii="仿宋" w:eastAsia="仿宋" w:hAnsi="仿宋"/>
          <w:szCs w:val="28"/>
        </w:rPr>
        <w:t>1</w:t>
      </w:r>
      <w:r w:rsidRPr="004D55A7">
        <w:rPr>
          <w:rFonts w:ascii="仿宋" w:eastAsia="仿宋" w:hAnsi="仿宋" w:hint="eastAsia"/>
          <w:szCs w:val="28"/>
        </w:rPr>
        <w:t>至</w:t>
      </w:r>
      <w:r w:rsidRPr="004D55A7">
        <w:rPr>
          <w:rFonts w:ascii="仿宋" w:eastAsia="仿宋" w:hAnsi="仿宋"/>
          <w:szCs w:val="28"/>
        </w:rPr>
        <w:t>3</w:t>
      </w:r>
      <w:r w:rsidRPr="004D55A7">
        <w:rPr>
          <w:rFonts w:ascii="仿宋" w:eastAsia="仿宋" w:hAnsi="仿宋" w:hint="eastAsia"/>
          <w:szCs w:val="28"/>
        </w:rPr>
        <w:t>年的处罚（举例：停考一年的人员最早可重新参加</w:t>
      </w:r>
      <w:r w:rsidRPr="004D55A7">
        <w:rPr>
          <w:rFonts w:ascii="仿宋" w:eastAsia="仿宋" w:hAnsi="仿宋"/>
          <w:szCs w:val="28"/>
        </w:rPr>
        <w:t>2016</w:t>
      </w:r>
      <w:r w:rsidRPr="004D55A7">
        <w:rPr>
          <w:rFonts w:ascii="仿宋" w:eastAsia="仿宋" w:hAnsi="仿宋" w:hint="eastAsia"/>
          <w:szCs w:val="28"/>
        </w:rPr>
        <w:t>年的岗前培训）；考试过程中有违纪或者作弊行为的有关工作人员，通知考点取消其</w:t>
      </w:r>
      <w:r w:rsidRPr="004D55A7">
        <w:rPr>
          <w:rFonts w:ascii="仿宋" w:eastAsia="仿宋" w:hAnsi="仿宋"/>
          <w:szCs w:val="28"/>
        </w:rPr>
        <w:t>5</w:t>
      </w:r>
      <w:r w:rsidRPr="004D55A7">
        <w:rPr>
          <w:rFonts w:ascii="仿宋" w:eastAsia="仿宋" w:hAnsi="仿宋" w:hint="eastAsia"/>
          <w:szCs w:val="28"/>
        </w:rPr>
        <w:t>年的有关参加本项考试工作的资格并向其单位纪检监察部门报告情况。</w:t>
      </w:r>
    </w:p>
    <w:p w:rsidR="00E613A0" w:rsidRDefault="00E613A0" w:rsidP="004D55A7">
      <w:pPr>
        <w:ind w:firstLineChars="200" w:firstLine="31680"/>
        <w:rPr>
          <w:rFonts w:ascii="仿宋" w:eastAsia="仿宋" w:hAnsi="仿宋"/>
          <w:szCs w:val="28"/>
        </w:rPr>
      </w:pPr>
      <w:r w:rsidRPr="004D55A7">
        <w:rPr>
          <w:rFonts w:ascii="仿宋" w:eastAsia="仿宋" w:hAnsi="仿宋"/>
          <w:szCs w:val="28"/>
        </w:rPr>
        <w:t>4.</w:t>
      </w:r>
      <w:r w:rsidRPr="004D55A7">
        <w:rPr>
          <w:rFonts w:ascii="仿宋" w:eastAsia="仿宋" w:hAnsi="仿宋" w:hint="eastAsia"/>
          <w:szCs w:val="28"/>
        </w:rPr>
        <w:t>考试合格人员自</w:t>
      </w:r>
      <w:smartTag w:uri="urn:schemas-microsoft-com:office:smarttags" w:element="chsdate">
        <w:smartTagPr>
          <w:attr w:name="IsROCDate" w:val="False"/>
          <w:attr w:name="IsLunarDate" w:val="False"/>
          <w:attr w:name="Day" w:val="3"/>
          <w:attr w:name="Month" w:val="5"/>
          <w:attr w:name="Year" w:val="2015"/>
        </w:smartTagPr>
        <w:r w:rsidRPr="004D55A7">
          <w:rPr>
            <w:rFonts w:ascii="仿宋" w:eastAsia="仿宋" w:hAnsi="仿宋"/>
            <w:szCs w:val="28"/>
          </w:rPr>
          <w:t>2015</w:t>
        </w:r>
        <w:r w:rsidRPr="004D55A7">
          <w:rPr>
            <w:rFonts w:ascii="仿宋" w:eastAsia="仿宋" w:hAnsi="仿宋" w:hint="eastAsia"/>
            <w:szCs w:val="28"/>
          </w:rPr>
          <w:t>年</w:t>
        </w:r>
        <w:r w:rsidRPr="004D55A7">
          <w:rPr>
            <w:rFonts w:ascii="仿宋" w:eastAsia="仿宋" w:hAnsi="仿宋"/>
            <w:szCs w:val="28"/>
          </w:rPr>
          <w:t>5</w:t>
        </w:r>
        <w:r w:rsidRPr="004D55A7">
          <w:rPr>
            <w:rFonts w:ascii="仿宋" w:eastAsia="仿宋" w:hAnsi="仿宋" w:hint="eastAsia"/>
            <w:szCs w:val="28"/>
          </w:rPr>
          <w:t>月</w:t>
        </w:r>
        <w:r w:rsidRPr="004D55A7">
          <w:rPr>
            <w:rFonts w:ascii="仿宋" w:eastAsia="仿宋" w:hAnsi="仿宋"/>
            <w:szCs w:val="28"/>
          </w:rPr>
          <w:t>15</w:t>
        </w:r>
        <w:r w:rsidRPr="004D55A7">
          <w:rPr>
            <w:rFonts w:ascii="仿宋" w:eastAsia="仿宋" w:hAnsi="仿宋" w:hint="eastAsia"/>
            <w:szCs w:val="28"/>
          </w:rPr>
          <w:t>日</w:t>
        </w:r>
      </w:smartTag>
      <w:r w:rsidRPr="004D55A7">
        <w:rPr>
          <w:rFonts w:ascii="仿宋" w:eastAsia="仿宋" w:hAnsi="仿宋" w:hint="eastAsia"/>
          <w:szCs w:val="28"/>
        </w:rPr>
        <w:t>起可登录中国教师资格网</w:t>
      </w:r>
      <w:hyperlink r:id="rId6" w:history="1">
        <w:r w:rsidRPr="004D55A7">
          <w:rPr>
            <w:rStyle w:val="Hyperlink"/>
            <w:rFonts w:ascii="仿宋" w:eastAsia="仿宋" w:hAnsi="仿宋"/>
            <w:szCs w:val="28"/>
          </w:rPr>
          <w:t>http://www.jszg.edu.cn/</w:t>
        </w:r>
      </w:hyperlink>
      <w:r w:rsidRPr="004D55A7">
        <w:rPr>
          <w:rFonts w:ascii="仿宋" w:eastAsia="仿宋" w:hAnsi="仿宋" w:hint="eastAsia"/>
          <w:szCs w:val="28"/>
        </w:rPr>
        <w:t>进行网上报名，打印教师资格申请表。</w:t>
      </w:r>
    </w:p>
    <w:p w:rsidR="00E613A0" w:rsidRDefault="00E613A0" w:rsidP="004D55A7">
      <w:pPr>
        <w:ind w:firstLineChars="200" w:firstLine="31680"/>
        <w:rPr>
          <w:rFonts w:ascii="仿宋" w:eastAsia="仿宋" w:hAnsi="仿宋"/>
          <w:szCs w:val="28"/>
        </w:rPr>
      </w:pPr>
      <w:r w:rsidRPr="004D55A7">
        <w:rPr>
          <w:rFonts w:ascii="仿宋" w:eastAsia="仿宋" w:hAnsi="仿宋"/>
          <w:szCs w:val="28"/>
        </w:rPr>
        <w:t>5.</w:t>
      </w:r>
      <w:r w:rsidRPr="004D55A7">
        <w:rPr>
          <w:rFonts w:ascii="仿宋" w:eastAsia="仿宋" w:hAnsi="仿宋" w:hint="eastAsia"/>
          <w:szCs w:val="28"/>
        </w:rPr>
        <w:t>考试不合格、考试过程中有违纪或者作弊行为的考试人员，</w:t>
      </w:r>
      <w:smartTag w:uri="urn:schemas-microsoft-com:office:smarttags" w:element="chsdate">
        <w:smartTagPr>
          <w:attr w:name="IsROCDate" w:val="False"/>
          <w:attr w:name="IsLunarDate" w:val="False"/>
          <w:attr w:name="Day" w:val="3"/>
          <w:attr w:name="Month" w:val="5"/>
          <w:attr w:name="Year" w:val="2015"/>
        </w:smartTagPr>
        <w:r w:rsidRPr="004D55A7">
          <w:rPr>
            <w:rFonts w:ascii="仿宋" w:eastAsia="仿宋" w:hAnsi="仿宋"/>
            <w:szCs w:val="28"/>
          </w:rPr>
          <w:t>2015</w:t>
        </w:r>
        <w:r w:rsidRPr="004D55A7">
          <w:rPr>
            <w:rFonts w:ascii="仿宋" w:eastAsia="仿宋" w:hAnsi="仿宋" w:hint="eastAsia"/>
            <w:szCs w:val="28"/>
          </w:rPr>
          <w:t>年</w:t>
        </w:r>
        <w:r w:rsidRPr="004D55A7">
          <w:rPr>
            <w:rFonts w:ascii="仿宋" w:eastAsia="仿宋" w:hAnsi="仿宋"/>
            <w:szCs w:val="28"/>
          </w:rPr>
          <w:t>5</w:t>
        </w:r>
        <w:r w:rsidRPr="004D55A7">
          <w:rPr>
            <w:rFonts w:ascii="仿宋" w:eastAsia="仿宋" w:hAnsi="仿宋" w:hint="eastAsia"/>
            <w:szCs w:val="28"/>
          </w:rPr>
          <w:t>月</w:t>
        </w:r>
        <w:r w:rsidRPr="004D55A7">
          <w:rPr>
            <w:rFonts w:ascii="仿宋" w:eastAsia="仿宋" w:hAnsi="仿宋"/>
            <w:szCs w:val="28"/>
          </w:rPr>
          <w:t>10</w:t>
        </w:r>
        <w:r w:rsidRPr="004D55A7">
          <w:rPr>
            <w:rFonts w:ascii="仿宋" w:eastAsia="仿宋" w:hAnsi="仿宋" w:hint="eastAsia"/>
            <w:szCs w:val="28"/>
          </w:rPr>
          <w:t>日</w:t>
        </w:r>
      </w:smartTag>
      <w:r w:rsidRPr="004D55A7">
        <w:rPr>
          <w:rFonts w:ascii="仿宋" w:eastAsia="仿宋" w:hAnsi="仿宋" w:hint="eastAsia"/>
          <w:szCs w:val="28"/>
        </w:rPr>
        <w:t>后可登录个人的考试报名系统查询不合格科目、停考年限及重新参加岗前培训的年份。</w:t>
      </w:r>
    </w:p>
    <w:p w:rsidR="00E613A0" w:rsidRDefault="00E613A0" w:rsidP="004D55A7">
      <w:pPr>
        <w:ind w:firstLineChars="200" w:firstLine="31680"/>
        <w:rPr>
          <w:rFonts w:ascii="仿宋" w:eastAsia="仿宋" w:hAnsi="仿宋"/>
          <w:szCs w:val="28"/>
        </w:rPr>
      </w:pPr>
      <w:r w:rsidRPr="004D55A7">
        <w:rPr>
          <w:rFonts w:ascii="仿宋" w:eastAsia="仿宋" w:hAnsi="仿宋"/>
          <w:szCs w:val="28"/>
        </w:rPr>
        <w:t>6.</w:t>
      </w:r>
      <w:r w:rsidRPr="004D55A7">
        <w:rPr>
          <w:rFonts w:ascii="仿宋" w:eastAsia="仿宋" w:hAnsi="仿宋" w:hint="eastAsia"/>
          <w:szCs w:val="28"/>
        </w:rPr>
        <w:t>本次考试已缴纳考试费但又缺考未参加考试的人员</w:t>
      </w:r>
      <w:r w:rsidRPr="004D55A7">
        <w:rPr>
          <w:rFonts w:ascii="仿宋" w:eastAsia="仿宋" w:hAnsi="仿宋"/>
          <w:szCs w:val="28"/>
        </w:rPr>
        <w:t>,</w:t>
      </w:r>
      <w:r w:rsidRPr="004D55A7">
        <w:rPr>
          <w:rFonts w:ascii="仿宋" w:eastAsia="仿宋" w:hAnsi="仿宋" w:hint="eastAsia"/>
          <w:szCs w:val="28"/>
        </w:rPr>
        <w:t>可免费参加</w:t>
      </w:r>
      <w:r w:rsidRPr="004D55A7">
        <w:rPr>
          <w:rFonts w:ascii="仿宋" w:eastAsia="仿宋" w:hAnsi="仿宋"/>
          <w:szCs w:val="28"/>
        </w:rPr>
        <w:t>2015</w:t>
      </w:r>
      <w:r w:rsidRPr="004D55A7">
        <w:rPr>
          <w:rFonts w:ascii="仿宋" w:eastAsia="仿宋" w:hAnsi="仿宋" w:hint="eastAsia"/>
          <w:szCs w:val="28"/>
        </w:rPr>
        <w:t>年下半年的补考</w:t>
      </w:r>
      <w:r w:rsidRPr="004D55A7">
        <w:rPr>
          <w:rFonts w:ascii="仿宋" w:eastAsia="仿宋" w:hAnsi="仿宋"/>
          <w:szCs w:val="28"/>
        </w:rPr>
        <w:t>(</w:t>
      </w:r>
      <w:r w:rsidRPr="004D55A7">
        <w:rPr>
          <w:rFonts w:ascii="仿宋" w:eastAsia="仿宋" w:hAnsi="仿宋" w:hint="eastAsia"/>
          <w:szCs w:val="28"/>
        </w:rPr>
        <w:t>免考试费</w:t>
      </w:r>
      <w:r w:rsidRPr="004D55A7">
        <w:rPr>
          <w:rFonts w:ascii="仿宋" w:eastAsia="仿宋" w:hAnsi="仿宋"/>
          <w:szCs w:val="28"/>
        </w:rPr>
        <w:t>)</w:t>
      </w:r>
      <w:r w:rsidRPr="004D55A7">
        <w:rPr>
          <w:rFonts w:ascii="仿宋" w:eastAsia="仿宋" w:hAnsi="仿宋" w:hint="eastAsia"/>
          <w:szCs w:val="28"/>
        </w:rPr>
        <w:t>；本次未缴纳考试费的缺考人员参加</w:t>
      </w:r>
      <w:r w:rsidRPr="004D55A7">
        <w:rPr>
          <w:rFonts w:ascii="仿宋" w:eastAsia="仿宋" w:hAnsi="仿宋"/>
          <w:szCs w:val="28"/>
        </w:rPr>
        <w:t>2015</w:t>
      </w:r>
      <w:r w:rsidRPr="004D55A7">
        <w:rPr>
          <w:rFonts w:ascii="仿宋" w:eastAsia="仿宋" w:hAnsi="仿宋" w:hint="eastAsia"/>
          <w:szCs w:val="28"/>
        </w:rPr>
        <w:t>年下半年的考试时需按届时的要求缴费参加补考。</w:t>
      </w:r>
      <w:bookmarkStart w:id="0" w:name="_GoBack"/>
      <w:bookmarkEnd w:id="0"/>
    </w:p>
    <w:p w:rsidR="00E613A0" w:rsidRPr="004D55A7" w:rsidRDefault="00E613A0" w:rsidP="004D55A7">
      <w:pPr>
        <w:ind w:firstLineChars="200" w:firstLine="31680"/>
        <w:rPr>
          <w:rFonts w:ascii="仿宋" w:eastAsia="仿宋" w:hAnsi="仿宋"/>
          <w:szCs w:val="28"/>
        </w:rPr>
      </w:pPr>
      <w:r w:rsidRPr="004D55A7">
        <w:rPr>
          <w:rFonts w:ascii="仿宋" w:eastAsia="仿宋" w:hAnsi="仿宋"/>
          <w:szCs w:val="28"/>
        </w:rPr>
        <w:t>7.</w:t>
      </w:r>
      <w:r w:rsidRPr="004D55A7">
        <w:rPr>
          <w:rFonts w:ascii="仿宋" w:eastAsia="仿宋" w:hAnsi="仿宋" w:hint="eastAsia"/>
          <w:szCs w:val="28"/>
        </w:rPr>
        <w:t>本次岗前培训因未完成网上学习时间被取消参加本次考试的人员，可参加</w:t>
      </w:r>
      <w:r w:rsidRPr="004D55A7">
        <w:rPr>
          <w:rFonts w:ascii="仿宋" w:eastAsia="仿宋" w:hAnsi="仿宋"/>
          <w:szCs w:val="28"/>
        </w:rPr>
        <w:t>2015</w:t>
      </w:r>
      <w:r w:rsidRPr="004D55A7">
        <w:rPr>
          <w:rFonts w:ascii="仿宋" w:eastAsia="仿宋" w:hAnsi="仿宋" w:hint="eastAsia"/>
          <w:szCs w:val="28"/>
        </w:rPr>
        <w:t>年下半年的岗前培训（免岗前培训费），凡仍不能完成学习时限要求的，需重新缴费报名参加</w:t>
      </w:r>
      <w:r w:rsidRPr="004D55A7">
        <w:rPr>
          <w:rFonts w:ascii="仿宋" w:eastAsia="仿宋" w:hAnsi="仿宋"/>
          <w:szCs w:val="28"/>
        </w:rPr>
        <w:t>2016</w:t>
      </w:r>
      <w:r w:rsidRPr="004D55A7">
        <w:rPr>
          <w:rFonts w:ascii="仿宋" w:eastAsia="仿宋" w:hAnsi="仿宋" w:hint="eastAsia"/>
          <w:szCs w:val="28"/>
        </w:rPr>
        <w:t>年的岗前培训。</w:t>
      </w:r>
    </w:p>
    <w:p w:rsidR="00E613A0" w:rsidRPr="004D55A7" w:rsidRDefault="00E613A0" w:rsidP="004D55A7">
      <w:pPr>
        <w:rPr>
          <w:rFonts w:ascii="仿宋" w:eastAsia="仿宋" w:hAnsi="仿宋"/>
          <w:szCs w:val="28"/>
        </w:rPr>
      </w:pPr>
      <w:r w:rsidRPr="004D55A7">
        <w:rPr>
          <w:rFonts w:ascii="仿宋" w:eastAsia="仿宋" w:hAnsi="仿宋" w:hint="eastAsia"/>
          <w:szCs w:val="28"/>
        </w:rPr>
        <w:t>上述各事项，请各高校协助通知参加考试的教师周知。</w:t>
      </w:r>
    </w:p>
    <w:p w:rsidR="00E613A0" w:rsidRPr="004D55A7" w:rsidRDefault="00E613A0" w:rsidP="006F5050">
      <w:pPr>
        <w:ind w:firstLineChars="964" w:firstLine="31680"/>
        <w:rPr>
          <w:rFonts w:ascii="仿宋" w:eastAsia="仿宋" w:hAnsi="仿宋"/>
          <w:szCs w:val="28"/>
        </w:rPr>
      </w:pPr>
      <w:r w:rsidRPr="004D55A7">
        <w:rPr>
          <w:rFonts w:ascii="仿宋" w:eastAsia="仿宋" w:hAnsi="仿宋" w:hint="eastAsia"/>
          <w:szCs w:val="28"/>
        </w:rPr>
        <w:t>山东省高等学校教师资格认定指导中心</w:t>
      </w:r>
    </w:p>
    <w:p w:rsidR="00E613A0" w:rsidRDefault="00E613A0" w:rsidP="006F5050">
      <w:pPr>
        <w:ind w:firstLineChars="1362" w:firstLine="31680"/>
        <w:rPr>
          <w:sz w:val="21"/>
          <w:szCs w:val="21"/>
        </w:rPr>
      </w:pPr>
      <w:smartTag w:uri="urn:schemas-microsoft-com:office:smarttags" w:element="chsdate">
        <w:smartTagPr>
          <w:attr w:name="IsROCDate" w:val="False"/>
          <w:attr w:name="IsLunarDate" w:val="False"/>
          <w:attr w:name="Day" w:val="3"/>
          <w:attr w:name="Month" w:val="5"/>
          <w:attr w:name="Year" w:val="2015"/>
        </w:smartTagPr>
        <w:r w:rsidRPr="004D55A7">
          <w:rPr>
            <w:rFonts w:ascii="仿宋" w:eastAsia="仿宋" w:hAnsi="仿宋" w:hint="eastAsia"/>
            <w:szCs w:val="28"/>
          </w:rPr>
          <w:t>二零一五年五月三日</w:t>
        </w:r>
      </w:smartTag>
      <w:r w:rsidRPr="004D55A7">
        <w:rPr>
          <w:rFonts w:ascii="仿宋" w:eastAsia="仿宋" w:hAnsi="仿宋"/>
          <w:szCs w:val="28"/>
        </w:rPr>
        <w:t xml:space="preserve"> </w:t>
      </w:r>
      <w:r>
        <w:rPr>
          <w:sz w:val="21"/>
          <w:szCs w:val="21"/>
        </w:rPr>
        <w:t xml:space="preserve">    </w:t>
      </w:r>
    </w:p>
    <w:p w:rsidR="00E613A0" w:rsidRDefault="00E613A0" w:rsidP="003B770C">
      <w:pPr>
        <w:ind w:firstLineChars="1362" w:firstLine="31680"/>
      </w:pPr>
    </w:p>
    <w:sectPr w:rsidR="00E613A0" w:rsidSect="00351C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FC35D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AF7841E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9E92CAB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BBB221C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0D8BFA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4D29AE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6425E6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E49A7E2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DF6AE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FE7BC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676"/>
    <w:rsid w:val="000229CE"/>
    <w:rsid w:val="000B2F33"/>
    <w:rsid w:val="00106676"/>
    <w:rsid w:val="0015641C"/>
    <w:rsid w:val="001C1637"/>
    <w:rsid w:val="001E1F1E"/>
    <w:rsid w:val="002879D8"/>
    <w:rsid w:val="002B62ED"/>
    <w:rsid w:val="002D16D9"/>
    <w:rsid w:val="002D4A04"/>
    <w:rsid w:val="00351C7F"/>
    <w:rsid w:val="00362917"/>
    <w:rsid w:val="0038533B"/>
    <w:rsid w:val="003B770C"/>
    <w:rsid w:val="00454D8E"/>
    <w:rsid w:val="004819BE"/>
    <w:rsid w:val="004D55A7"/>
    <w:rsid w:val="005422E1"/>
    <w:rsid w:val="006C1C54"/>
    <w:rsid w:val="006F5050"/>
    <w:rsid w:val="00760EDE"/>
    <w:rsid w:val="007669C1"/>
    <w:rsid w:val="007A1844"/>
    <w:rsid w:val="00850684"/>
    <w:rsid w:val="008A6631"/>
    <w:rsid w:val="00995C9F"/>
    <w:rsid w:val="009D7AF8"/>
    <w:rsid w:val="00AA39ED"/>
    <w:rsid w:val="00AB680C"/>
    <w:rsid w:val="00AE39B0"/>
    <w:rsid w:val="00BD2E53"/>
    <w:rsid w:val="00BE050A"/>
    <w:rsid w:val="00C73FEC"/>
    <w:rsid w:val="00CE3EF4"/>
    <w:rsid w:val="00D3640A"/>
    <w:rsid w:val="00D77543"/>
    <w:rsid w:val="00E613A0"/>
    <w:rsid w:val="00F57C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7F"/>
    <w:pPr>
      <w:widowControl w:val="0"/>
      <w:jc w:val="both"/>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06676"/>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106676"/>
    <w:rPr>
      <w:rFonts w:cs="Times New Roman"/>
      <w:b/>
      <w:bCs/>
    </w:rPr>
  </w:style>
  <w:style w:type="character" w:styleId="Hyperlink">
    <w:name w:val="Hyperlink"/>
    <w:basedOn w:val="DefaultParagraphFont"/>
    <w:uiPriority w:val="99"/>
    <w:rsid w:val="00AE39B0"/>
    <w:rPr>
      <w:rFonts w:cs="Times New Roman"/>
      <w:color w:val="0000FF"/>
      <w:u w:val="single"/>
    </w:rPr>
  </w:style>
  <w:style w:type="paragraph" w:styleId="Date">
    <w:name w:val="Date"/>
    <w:basedOn w:val="Normal"/>
    <w:next w:val="Normal"/>
    <w:link w:val="DateChar"/>
    <w:uiPriority w:val="99"/>
    <w:rsid w:val="003B770C"/>
    <w:pPr>
      <w:ind w:leftChars="2500" w:left="100"/>
    </w:pPr>
  </w:style>
  <w:style w:type="character" w:customStyle="1" w:styleId="DateChar">
    <w:name w:val="Date Char"/>
    <w:basedOn w:val="DefaultParagraphFont"/>
    <w:link w:val="Date"/>
    <w:uiPriority w:val="99"/>
    <w:semiHidden/>
    <w:rsid w:val="009C15D9"/>
    <w:rPr>
      <w:sz w:val="28"/>
    </w:rPr>
  </w:style>
</w:styles>
</file>

<file path=word/webSettings.xml><?xml version="1.0" encoding="utf-8"?>
<w:webSettings xmlns:r="http://schemas.openxmlformats.org/officeDocument/2006/relationships" xmlns:w="http://schemas.openxmlformats.org/wordprocessingml/2006/main">
  <w:divs>
    <w:div w:id="1315833705">
      <w:marLeft w:val="0"/>
      <w:marRight w:val="0"/>
      <w:marTop w:val="0"/>
      <w:marBottom w:val="0"/>
      <w:divBdr>
        <w:top w:val="none" w:sz="0" w:space="0" w:color="auto"/>
        <w:left w:val="none" w:sz="0" w:space="0" w:color="auto"/>
        <w:bottom w:val="none" w:sz="0" w:space="0" w:color="auto"/>
        <w:right w:val="none" w:sz="0" w:space="0" w:color="auto"/>
      </w:divBdr>
      <w:divsChild>
        <w:div w:id="1315833709">
          <w:marLeft w:val="0"/>
          <w:marRight w:val="0"/>
          <w:marTop w:val="0"/>
          <w:marBottom w:val="0"/>
          <w:divBdr>
            <w:top w:val="none" w:sz="0" w:space="0" w:color="auto"/>
            <w:left w:val="none" w:sz="0" w:space="0" w:color="auto"/>
            <w:bottom w:val="none" w:sz="0" w:space="0" w:color="auto"/>
            <w:right w:val="none" w:sz="0" w:space="0" w:color="auto"/>
          </w:divBdr>
          <w:divsChild>
            <w:div w:id="1315833707">
              <w:marLeft w:val="0"/>
              <w:marRight w:val="0"/>
              <w:marTop w:val="0"/>
              <w:marBottom w:val="0"/>
              <w:divBdr>
                <w:top w:val="none" w:sz="0" w:space="0" w:color="auto"/>
                <w:left w:val="none" w:sz="0" w:space="0" w:color="auto"/>
                <w:bottom w:val="none" w:sz="0" w:space="0" w:color="auto"/>
                <w:right w:val="none" w:sz="0" w:space="0" w:color="auto"/>
              </w:divBdr>
            </w:div>
            <w:div w:id="13158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3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zg.edu.cn/" TargetMode="External"/><Relationship Id="rId5" Type="http://schemas.openxmlformats.org/officeDocument/2006/relationships/hyperlink" Target="http://www.gsbaoming.sdn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Pages>
  <Words>148</Words>
  <Characters>844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PC-jnmc</cp:lastModifiedBy>
  <cp:revision>7</cp:revision>
  <dcterms:created xsi:type="dcterms:W3CDTF">2015-05-03T09:51:00Z</dcterms:created>
  <dcterms:modified xsi:type="dcterms:W3CDTF">2015-05-04T00:30:00Z</dcterms:modified>
</cp:coreProperties>
</file>