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48378">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Toc1501_WPSOffice_Type1"/>
      <w:r>
        <w:rPr>
          <w:rFonts w:hint="eastAsia" w:ascii="仿宋" w:hAnsi="仿宋" w:eastAsia="仿宋" w:cs="仿宋"/>
          <w:b/>
          <w:bCs/>
          <w:color w:val="000000" w:themeColor="text1"/>
          <w:sz w:val="32"/>
          <w:szCs w:val="32"/>
          <w14:textFill>
            <w14:solidFill>
              <w14:schemeClr w14:val="tx1"/>
            </w14:solidFill>
          </w14:textFill>
        </w:rPr>
        <w:t>附件</w:t>
      </w:r>
    </w:p>
    <w:p w14:paraId="06601C31">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1</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月份学习内容</w:t>
      </w:r>
    </w:p>
    <w:p w14:paraId="51F704CD">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p>
    <w:p w14:paraId="2247D908">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黑体" w:cs="仿宋_GB2312"/>
          <w:color w:val="000000" w:themeColor="text1"/>
          <w:kern w:val="0"/>
          <w:sz w:val="32"/>
          <w:szCs w:val="32"/>
          <w:shd w:val="clear" w:color="auto" w:fill="FFFFFF"/>
          <w14:textFill>
            <w14:solidFill>
              <w14:schemeClr w14:val="tx1"/>
            </w14:solidFill>
          </w14:textFill>
        </w:rPr>
        <w:t>目 录</w:t>
      </w:r>
    </w:p>
    <w:bookmarkEnd w:id="0"/>
    <w:p w14:paraId="349ED034">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14:paraId="2826CD1C">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习近平总书记在第四次“一带一路”建设工作座谈会上的重要讲话精神</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p>
    <w:p w14:paraId="73672AB2">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习近平总书记在中央经济工作会议上的重要讲话精神</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p>
    <w:p w14:paraId="0E3DDCB3">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习近平总书记在听取海南省委和省政府工作汇报时强调 紧紧围绕建设“三区一中心”的战略定位 奋力谱写中国式现代化海南篇章</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13</w:t>
      </w:r>
    </w:p>
    <w:p w14:paraId="5281DE8D">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习近平总书记在中央农村工作会议上的重要讲话精神</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16</w:t>
      </w:r>
    </w:p>
    <w:p w14:paraId="338F8D1A">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习近平总书记在庆祝澳门回归祖国25周年大会上的重要讲话精神</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20</w:t>
      </w:r>
    </w:p>
    <w:p w14:paraId="0957420B">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.习近平总书记在考察澳门科技大学时的重要讲话精神</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24</w:t>
      </w:r>
    </w:p>
    <w:p w14:paraId="48755423">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中共中央政治局召开会议 分析研究二〇二五年经济工作 研究部署党风廉政建设和反腐败工作</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26</w:t>
      </w:r>
    </w:p>
    <w:p w14:paraId="30C6A124">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中共中央召开党外人士座谈会 征求对经济工作的意见和建议</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29</w:t>
      </w:r>
    </w:p>
    <w:p w14:paraId="0FD5F951">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中共中央政治局召开民主生活会强调 巩固深化党纪学习教育成果 在加强党的纪律建设上发挥示范引领作用</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31</w:t>
      </w:r>
    </w:p>
    <w:p w14:paraId="751FB524">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《求是》杂志发表习近平总书记重要文章《深入推进党的自我革命》</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35</w:t>
      </w:r>
    </w:p>
    <w:p w14:paraId="14198E6B">
      <w:pPr>
        <w:keepNext w:val="0"/>
        <w:keepLines w:val="0"/>
        <w:pageBreakBefore w:val="0"/>
        <w:kinsoku/>
        <w:wordWrap/>
        <w:overflowPunct/>
        <w:topLinePunct w:val="0"/>
        <w:autoSpaceDE/>
        <w:autoSpaceDN/>
        <w:bidi w:val="0"/>
        <w:adjustRightInd/>
        <w:snapToGrid/>
        <w:jc w:val="both"/>
        <w:textAlignment w:val="auto"/>
        <w:rPr>
          <w:rFonts w:ascii="方正小标宋简体" w:eastAsia="方正小标宋简体"/>
          <w:color w:val="auto"/>
          <w:sz w:val="44"/>
          <w:szCs w:val="44"/>
        </w:rPr>
      </w:pPr>
      <w:bookmarkStart w:id="1" w:name="_Hlk182837952"/>
      <w:r>
        <w:rPr>
          <w:rFonts w:ascii="方正小标宋简体" w:eastAsia="方正小标宋简体"/>
          <w:color w:val="auto"/>
          <w:sz w:val="44"/>
          <w:szCs w:val="44"/>
        </w:rPr>
        <w:br w:type="page"/>
      </w:r>
    </w:p>
    <w:p w14:paraId="1221F9ED">
      <w:pPr>
        <w:keepNext w:val="0"/>
        <w:keepLines w:val="0"/>
        <w:pageBreakBefore w:val="0"/>
        <w:kinsoku/>
        <w:wordWrap/>
        <w:overflowPunct/>
        <w:topLinePunct w:val="0"/>
        <w:autoSpaceDE/>
        <w:autoSpaceDN/>
        <w:bidi w:val="0"/>
        <w:adjustRightInd/>
        <w:snapToGrid/>
        <w:spacing w:line="640" w:lineRule="exact"/>
        <w:jc w:val="center"/>
        <w:textAlignment w:val="auto"/>
        <w:rPr>
          <w:rFonts w:ascii="方正小标宋简体" w:eastAsia="方正小标宋简体"/>
          <w:color w:val="auto"/>
          <w:sz w:val="44"/>
          <w:szCs w:val="44"/>
        </w:rPr>
      </w:pPr>
    </w:p>
    <w:bookmarkEnd w:id="1"/>
    <w:p w14:paraId="0631DD5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习近平总书记</w:t>
      </w:r>
    </w:p>
    <w:p w14:paraId="69C1D80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在第四次“一带一路”建设工作座谈会上的</w:t>
      </w:r>
    </w:p>
    <w:p w14:paraId="3C8639F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重要讲话精神</w:t>
      </w:r>
    </w:p>
    <w:p w14:paraId="73A476D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eastAsia="方正小标宋简体"/>
          <w:color w:val="auto"/>
          <w:sz w:val="44"/>
          <w:szCs w:val="44"/>
          <w:lang w:val="en-US" w:eastAsia="zh-CN"/>
        </w:rPr>
      </w:pPr>
    </w:p>
    <w:p w14:paraId="10141A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中共中央总书记、国家主席、中央军委主席习近平2日在北京出席第四次“一带一路”建设工作座谈会并发表重要讲话强调，在当前严峻复杂的国际环境下，推动共建“一带一路”高质量发展机遇和挑战并存，但总体上机遇大于挑战。我们要坚定战略自信，保持战略定力，勇于担当作为，开创共建“一带一路”更加光明的未来。</w:t>
      </w:r>
    </w:p>
    <w:p w14:paraId="36BCAC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座谈会上，国家发展改革委主任郑栅洁、外交部副部长马朝旭、北京市委书记尹力、湖北省委书记王蒙徽、中国宝武钢铁集团有限公司董事长胡望明、义新欧贸易服务集团有限公司董事长冯旭斌、中国社科院中国边疆研究所所长邢广程先后发言，结合实际介绍工作情况，提出意见和建议。</w:t>
      </w:r>
    </w:p>
    <w:p w14:paraId="1917AE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在听取大家发言后，习近平发表了重要讲话。他指出，自2013年提出共建“一带一路”倡议以来，在党中央坚强领导下，经过各方共同努力，共建“一带一路”始终秉持和平合作、开放包容、互学互鉴、互利共赢的丝路精神，始终坚持共商共建共享的原则，合作领域不断拓展、合作范围不断扩大、合作层次不断提升，国际感召力、影响力、凝聚力不断增强，取得了重大成就，为增进同共建国家友谊、促进共建国家经济社会发展作出了中国贡献。</w:t>
      </w:r>
    </w:p>
    <w:p w14:paraId="71B749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强调，近年来，世界进入新的动荡变革期，单边主义、保护主义明显上升，局部冲突和动荡频发。在此背景下，推动共建“一带一路”高质量发展，必须妥善应对各种风险挑战，有效克服地缘冲突影响，正确处理增强共建国家获得感和坚持于我有利的关系，切实保障我国海外利益安全。</w:t>
      </w:r>
    </w:p>
    <w:p w14:paraId="52A726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指出，共建“一带一路”已经进入高质量发展新阶段。要坚持稳中求进工作总基调，完整准确全面贯彻新发展理念，加快构建新发展格局，高举人类命运共同体旗帜，坚持共商共建共享、开放绿色廉洁、高标准惠民生可持续的指导原则，以高质量共建“一带一路”八项行动为指引，以互联互通为主线，坚持高质量发展和高水平安全相结合、政府引导和市场运作相结合、科学布局和动态优化相结合、量的增长和质的提升相结合，统筹深化基础设施“硬联通”、规则标准“软联通”和同共建国家人民“心联通”，统筹推进重大标志性工程和“小而美”民生项目建设，统筹巩固传统领域合作和稳步拓展新兴领域合作，完善推进高质量共建“一带一路”机制，不断拓展更高水平、更具韧性、更可持续的共赢发展新空间。</w:t>
      </w:r>
    </w:p>
    <w:p w14:paraId="5EE678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强调，要重点推进高质量共建“一带一路”机制建设，完善共建“一带一路”合作规划统筹管理机制，完善“硬联通”、“软联通”、“心联通”协调推进机制，完善产业链供应链务实合作机制，完善新兴领域国际交流合作机制，完善投融资多元化保障机制，完善风险防控内外协同机制，完善海外利益保障机制，完善高水平国际传播机制，完善廉洁丝绸之路合作机制，推进高质量共建“一带一路”行稳致远。</w:t>
      </w:r>
    </w:p>
    <w:p w14:paraId="01B094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习近平指出，要坚持一张蓝图绘到底，一茬接着一茬干，勇于战胜各种风险挑战，坚定不移推进高质量共建“一带一路”，为推动构建人类命运共同体作出更大贡献。</w:t>
      </w:r>
    </w:p>
    <w:p w14:paraId="7A8F8D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丁薛祥主持会议时表示，习近平总书记重要讲话充分肯定共建“一带一路”取得的重大成就，对当前及今后一个时期推动共建“一带一路”高质量发展作出全面部署。总书记重要讲话立意高远、思想深邃、论述精辟、内涵丰富，为下一个金色十年推动共建“一带一路”高质量发展提供了重要遵循、指引了前进方向，我们要认真学习领会，坚决贯彻落实。各地区各部门各单位要不断强化战略思维、安全意识、系统观念、国际视野，以推进体系化机制化为重点，持续完善顶层设计，制定务实措施，深化对外合作，着力培育一批叫得响、有分量的合作品牌，形成更多示范性、引领性的重大成果，共同开创更高水平、更具韧性、更可持续的共建“一带一路”共赢发展新空间。</w:t>
      </w:r>
    </w:p>
    <w:p w14:paraId="14EBDA9A">
      <w:pPr>
        <w:pStyle w:val="7"/>
        <w:keepNext w:val="0"/>
        <w:keepLines w:val="0"/>
        <w:pageBreakBefore w:val="0"/>
        <w:kinsoku/>
        <w:wordWrap/>
        <w:overflowPunct/>
        <w:topLinePunct w:val="0"/>
        <w:autoSpaceDE/>
        <w:autoSpaceDN/>
        <w:bidi w:val="0"/>
        <w:adjustRightInd/>
        <w:snapToGrid/>
        <w:spacing w:after="0"/>
        <w:ind w:left="0" w:leftChars="0" w:firstLine="640" w:firstLineChars="200"/>
        <w:textAlignment w:val="auto"/>
        <w:rPr>
          <w:rFonts w:hint="eastAsia" w:ascii="仿宋_GB2312" w:hAnsi="Calibri" w:eastAsia="仿宋_GB2312" w:cs="Times New Roman"/>
          <w:color w:val="auto"/>
          <w:kern w:val="2"/>
          <w:sz w:val="32"/>
          <w:szCs w:val="32"/>
          <w:lang w:val="en-US" w:eastAsia="zh-CN" w:bidi="ar-SA"/>
        </w:rPr>
      </w:pPr>
    </w:p>
    <w:p w14:paraId="2B9BB39D">
      <w:pPr>
        <w:pStyle w:val="7"/>
        <w:keepNext w:val="0"/>
        <w:keepLines w:val="0"/>
        <w:pageBreakBefore w:val="0"/>
        <w:kinsoku/>
        <w:wordWrap/>
        <w:overflowPunct/>
        <w:topLinePunct w:val="0"/>
        <w:autoSpaceDE/>
        <w:autoSpaceDN/>
        <w:bidi w:val="0"/>
        <w:adjustRightInd/>
        <w:snapToGrid/>
        <w:spacing w:after="0"/>
        <w:ind w:left="0" w:leftChars="0" w:firstLine="640" w:firstLineChars="200"/>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新华社北京12月2日电</w:t>
      </w:r>
      <w:r>
        <w:rPr>
          <w:rFonts w:hint="eastAsia" w:ascii="仿宋_GB2312" w:eastAsia="仿宋_GB2312" w:cs="Times New Roman"/>
          <w:color w:val="auto"/>
          <w:kern w:val="2"/>
          <w:sz w:val="32"/>
          <w:szCs w:val="32"/>
          <w:lang w:val="en-US" w:eastAsia="zh-CN" w:bidi="ar-SA"/>
        </w:rPr>
        <w:t>）</w:t>
      </w:r>
    </w:p>
    <w:p w14:paraId="0CD19BB7">
      <w:pPr>
        <w:rPr>
          <w:rFonts w:hint="default" w:ascii="仿宋_GB2312" w:hAnsi="仿宋_GB2312" w:eastAsia="仿宋_GB2312" w:cs="仿宋_GB2312"/>
          <w:color w:val="EE822F" w:themeColor="accent2"/>
          <w:sz w:val="32"/>
          <w:szCs w:val="32"/>
          <w:highlight w:val="none"/>
          <w:shd w:val="clear" w:color="auto" w:fill="FFFFFF"/>
          <w:lang w:val="en-US" w:eastAsia="zh-CN"/>
          <w14:textFill>
            <w14:solidFill>
              <w14:schemeClr w14:val="accent2"/>
            </w14:solidFill>
          </w14:textFill>
        </w:rPr>
      </w:pPr>
      <w:r>
        <w:rPr>
          <w:rFonts w:hint="default" w:ascii="仿宋_GB2312" w:hAnsi="仿宋_GB2312" w:eastAsia="仿宋_GB2312" w:cs="仿宋_GB2312"/>
          <w:color w:val="EE822F" w:themeColor="accent2"/>
          <w:sz w:val="32"/>
          <w:szCs w:val="32"/>
          <w:highlight w:val="none"/>
          <w:shd w:val="clear" w:color="auto" w:fill="FFFFFF"/>
          <w:lang w:val="en-US" w:eastAsia="zh-CN"/>
          <w14:textFill>
            <w14:solidFill>
              <w14:schemeClr w14:val="accent2"/>
            </w14:solidFill>
          </w14:textFill>
        </w:rPr>
        <w:br w:type="page"/>
      </w:r>
    </w:p>
    <w:p w14:paraId="3FEB63F9">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宋体" w:eastAsia="仿宋_GB2312" w:cs="宋体"/>
          <w:kern w:val="0"/>
          <w:sz w:val="32"/>
          <w:szCs w:val="32"/>
          <w:lang w:eastAsia="zh-CN"/>
        </w:rPr>
      </w:pPr>
    </w:p>
    <w:p w14:paraId="15456D8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习近平总书记</w:t>
      </w:r>
    </w:p>
    <w:p w14:paraId="1735C86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在</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中央经济工作会议</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上的重要讲话</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精神</w:t>
      </w:r>
    </w:p>
    <w:p w14:paraId="3586B980">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p>
    <w:p w14:paraId="3B0D89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中央经济工作会议12月11日至12日在北京举行。中共中央总书记、国家主席、中央军委主席习近平出席会议并发表重要讲话。中共中央政治局常委李强、赵乐际、王沪宁、蔡奇、丁薛祥、李希出席会议。</w:t>
      </w:r>
    </w:p>
    <w:p w14:paraId="22685D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习近平在重要讲话中总结2024年经济工作，分析当前经济形势，部署2025年经济工作。李强作总结讲话，对贯彻落实习近平总书记重要讲话精神、做好明年经济工作提出要求。</w:t>
      </w:r>
    </w:p>
    <w:p w14:paraId="112870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会议认为，今年是实现“十四五”规划目标任务的关键一年。面对外部压力加大、内部困难增多的复杂严峻形势，以习近平同志为核心的党中央团结带领全党全国各族人民，沉着应变、综合施策，经济运行总体平稳、稳中有进，高质量发展扎实推进，经济社会发展主要目标任务即将顺利完成。新质生产力稳步发展，改革开放持续深化，重点领域风险化解有序有效，民生保障扎实有力，中国式现代化迈出新的坚实步伐。一年来的发展历程很不平凡，成绩令人鼓舞，特别是9月26日中央政治局会议果断部署一揽子增量政策，使社会信心有效提振，经济明显回升。</w:t>
      </w:r>
    </w:p>
    <w:p w14:paraId="7D1819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会议指出，当前外部环境变化带来的不利影响加深，我国经济运行仍面临不少困难和挑战，主要是国内需求不足，部分企业生产经营困难，群众就业增收面临压力，风险隐患仍然较多。同时必须看到，我国经济基础稳、优势多、韧性强、潜能大，长期向好的支撑条件和基本趋势没有变。我们要正视困难、坚定信心，努力把各方面积极因素转化为发展实绩。</w:t>
      </w:r>
    </w:p>
    <w:p w14:paraId="33C695DE">
      <w:pPr>
        <w:keepNext w:val="0"/>
        <w:keepLines w:val="0"/>
        <w:pageBreakBefore w:val="0"/>
        <w:widowControl w:val="0"/>
        <w:tabs>
          <w:tab w:val="left" w:pos="483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会议认为，实践中，我们不断深化对经济工作的规律性认识。党中央集中统一领导是做好经济工作的根本保证，在关键时刻、重要节点，党中央及时研判形势、作出决策部署，确保我国经济航船乘风破浪、行稳致远。必须统筹好有效市场和有为政府的关系，形成既“放得活”又“管得住”的经济秩序。必须统筹好总供给和总需求的关系，畅通国民经济循环。必须统筹好培育新动能和更新旧动能的关系，因地制宜发展新质生产力。必须统筹好做优增量和盘活存量的关系，全面提高资源配置效率。必须统筹好提升质量和做大总量的关系，夯实中国式现代化的物质基础。</w:t>
      </w:r>
    </w:p>
    <w:p w14:paraId="75871D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会议强调，做好明年经济工作，要以习近平新时代中国特色社会主义思想为指导，全面贯彻落实党的二十大和二十届二中、三中全会精神，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1CEE51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会议指出，明年要保持经济稳定增长，保持就业、物价总体稳定，保持国际收支基本平衡，促进居民收入增长和经济增长同步。</w:t>
      </w:r>
    </w:p>
    <w:p w14:paraId="2BF117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会议要求，明年要坚持稳中求进、以进促稳，守正创新、先立后破，系统集成、协同配合，充实完善政策工具箱，提高宏观调控的前瞻性、针对性、有效性。</w:t>
      </w:r>
    </w:p>
    <w:p w14:paraId="4B7791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要实施更加积极的财政政策。提高财政赤字率，确保财政政策持续用力、更加给力。加大财政支出强度，加强重点领域保障。增加发行超长期特别国债，持续支持“两重”项目和“两新”政策实施。增加地方政府专项债券发行使用，扩大投向领域和用作项目资本金范围。优化财政支出结构，提高资金使用效益，更加注重惠民生、促消费、增后劲，兜牢基层“三保”底线。党政机关要坚持过紧日子。</w:t>
      </w:r>
    </w:p>
    <w:p w14:paraId="54F9F0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要实施适度宽松的货币政策。发挥好货币政策工具总量和结构双重功能，适时降准降息，保持流动性充裕，使社会融资规模、货币供应量增长同经济增长、价格总水平预期目标相匹配。保持人民币汇率在合理均衡水平上的基本稳定。探索拓展中央银行宏观审慎与金融稳定功能，创新金融工具，维护金融市场稳定。</w:t>
      </w:r>
    </w:p>
    <w:p w14:paraId="34C845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要打好政策“组合拳”。加强财政、货币、就业、产业、区域、贸易、环保、监管等政策和改革开放举措的协调配合，完善部门间有效沟通、协商反馈机制，增强政策合力。把经济政策和非经济性政策统一纳入宏观政策取向一致性评估，统筹政策制定和执行全过程，提高政策整体效能。</w:t>
      </w:r>
    </w:p>
    <w:p w14:paraId="41A978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会议确定，明年要抓好以下重点任务。</w:t>
      </w:r>
    </w:p>
    <w:p w14:paraId="7C57EB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是大力提振消费、提高投资效益，全方位扩大国内需求。实施提振消费专项行动，推动中低收入群体增收减负，提升消费能力、意愿和层级。适当提高退休人员基本养老金，提高城乡居民基础养老金，提高城乡居民医保财政补助标准。加力扩围实施“两新”政策，创新多元化消费场景，扩大服务消费，促进文化旅游业发展。积极发展首发经济、冰雪经济、银发经济。加强自上而下组织协调，更大力度支持“两重”项目。适度增加中央预算内投资。加强财政与金融的配合，以政府投资有效带动社会投资。及早谋划“十五五”重大项目。大力实施城市更新。实施降低全社会物流成本专项行动。</w:t>
      </w:r>
    </w:p>
    <w:p w14:paraId="0159A6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是以科技创新引领新质生产力发展，建设现代化产业体系。加强基础研究和关键核心技术攻关，超前布局重大科技项目，开展新技术新产品新场景大规模应用示范行动。开展“人工智能+”行动，培育未来产业。加强国家战略科技力量建设。健全多层次金融服务体系，壮大耐心资本，更大力度吸引社会资本参与创业投资，梯度培育创新型企业。综合整治“内卷式”竞争，规范地方政府和企业行为。积极运用数字技术、绿色技术改造提升传统产业。</w:t>
      </w:r>
    </w:p>
    <w:p w14:paraId="32B2B0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是发挥经济体制改革牵引作用，推动标志性改革举措落地见效。高质量完成国有企业改革深化提升行动，出台民营经济促进法。开展规范涉企执法专项行动。制定全国统一大市场建设指引。加强监管，促进平台经济健康发展。统筹推进财税体制改革，增加地方自主财力。深化资本市场投融资综合改革，打通中长期资金入市卡点堵点，增强资本市场制度的包容性、适应性。</w:t>
      </w:r>
    </w:p>
    <w:p w14:paraId="70D26B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是扩大高水平对外开放，稳外贸、稳外资。有序扩大自主开放和单边开放，稳步扩大制度型开放，推动自由贸易试验区提质增效和扩大改革任务授权，加快推进海南自由贸易港核心政策落地。积极发展服务贸易、绿色贸易、数字贸易。深化外商投资促进体制机制改革。稳步推进服务业开放，扩大电信、医疗、教育等领域开放试点，持续打造“投资中国”品牌。推动高质量共建“一带一路”走深走实，完善海外综合服务体系。</w:t>
      </w:r>
    </w:p>
    <w:p w14:paraId="58C163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是有效防范化解重点领域风险，牢牢守住不发生系统性风险底线。持续用力推动房地产市场止跌回稳，加力实施城中村和危旧房改造，充分释放刚性和改善性住房需求潜力。合理控制新增房地产用地供应，盘活存量用地和商办用房，推进处置存量商品房工作。推动构建房地产发展新模式，有序搭建相关基础性制度。稳妥处置地方中小金融机构风险。央地协同合力打击非法金融活动。</w:t>
      </w:r>
    </w:p>
    <w:p w14:paraId="5F7200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是统筹推进新型城镇化和乡村全面振兴，促进城乡融合发展。严守耕地红线，严格耕地占补平衡管理。抓好粮食和重要农产品稳产保供，提高农业综合效益和竞争力。保护种粮农民和粮食主产区积极性，健全粮食价格形成机制。因地制宜推动兴业、强县、富民一体发展，千方百计拓宽农民增收渠道。发展现代化都市圈，提升超大特大城市现代化治理水平，大力发展县域经济。</w:t>
      </w:r>
    </w:p>
    <w:p w14:paraId="72668F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是加大区域战略实施力度，增强区域发展活力。发挥区域协调发展战略、区域重大战略、主体功能区战略的叠加效应，积极培育新的增长极。提升经济发展优势区域的创新能力和辐射带动作用。支持经济大省挑大梁，鼓励其他地区因地制宜、各展所长。深化东、中、西、东北地区产业协作，大力发展海洋经济和湾区经济。</w:t>
      </w:r>
    </w:p>
    <w:p w14:paraId="6C5428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是协同推进降碳减污扩绿增长，加紧经济社会发展全面绿色转型。进一步深化生态文明体制改革。营造绿色低碳产业健康发展生态，培育绿色建筑等新增长点。推动“三北”工程标志性战役取得重要成果，加快“沙戈荒”新能源基地建设。建立一批零碳园区，推动全国碳市场建设，建立产品碳足迹管理体系、碳标识认证制度。持续深入推进蓝天、碧水、净土保卫战。制定固体废物综合治理行动计划。实施生物多样性保护重大工程。加强自然灾害防治体系建设。</w:t>
      </w:r>
    </w:p>
    <w:p w14:paraId="3AD230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九是加大保障和改善民生力度，增强人民群众获得感幸福感安全感。实施重点领域、重点行业、城乡基层和中小微企业就业支持计划，促进重点群体就业。加强灵活就业和新就业形态劳动者权益保障。落实好产业、就业等帮扶政策，确保不发生规模性返贫致贫，保障困难群众基本生活。推动义务教育优质均衡发展，扎实推进优质本科扩容。实施医疗卫生强基工程，制定促进生育政策。发展社区支持的居家养老，扩大普惠养老服务。坚持和发展新时代“枫桥经验”，加强公共安全系统施治。</w:t>
      </w:r>
    </w:p>
    <w:p w14:paraId="0A7D45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会议指出，要自觉用党中央对形势的科学判断统一思想、统一意志、统一行动，既把握大势、坚定信心，又正视困难、保持清醒。要全面贯彻明年经济工作的总体要求和政策取向，注重目标引领，着力实现增长稳、就业稳和物价合理回升的优化组合；把握政策取向，讲求时机力度，各项工作能早则早、抓紧抓实，保证足够力度；强化系统思维，注重各类政策和改革开放举措的协调配合，放大政策效应。要紧抓关键环节完成好明年经济工作重点任务，针对需求不足的突出症结，着力提振内需特别是居民消费需求；针对制约发展的深层次障碍和外部挑战，坚定不移深化改革扩大开放；针对产业转型升级的瓶颈制约，推动新旧动能平稳接续转换；针对企业经营中的关切诉求，加强政策支持和优化监管服务；针对重点领域风险隐患，持续用力推进风险处置。要大力提升抓落实的效能，充分调动基层积极性主动性创造性，持续优化营商环境，更好凝聚推动高质量发展的合力。</w:t>
      </w:r>
    </w:p>
    <w:p w14:paraId="0E9E75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会议强调，要加强党对经济工作的领导，坚持干字当头，增强信心、迎难而上、奋发有为，确保党中央各项决策部署落到实处。要强化正向激励，激发干事创业的内生动力。切实为基层松绑减负，让想干事、会干事的干部能干事、干成事。坚定不移惩治腐败，保持公平公正的市场环境、风清气正的营商环境。坚持求真务实，坚决反对热衷于对上表现、不对下负责、不考虑实效的形式主义、官僚主义。统筹发展和安全，抓好安全生产，有效防范和及时应对社会安全事件。增强协同联动，反对本位主义，形成抓落实的合力。加强预期管理，协同推进政策实施和预期引导，提升政策引导力、影响力。同时，要准确把握世情国情党情社情，加强战略谋划，制定好中央“十五五”规划建议。</w:t>
      </w:r>
    </w:p>
    <w:p w14:paraId="369D54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会议要求，要做好岁末年初民生保障和安全稳定各项工作，深入排查化解各类矛盾纠纷和风险隐患，确保社会大局稳定。</w:t>
      </w:r>
    </w:p>
    <w:p w14:paraId="10B3D7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会议号召，全党全国全社会要更加紧密地团结在以习近平同志为核心的党中央周围，认真落实会议各项部署，全面完成经济社会发展目标任务，以高质量发展的实际成效全面推进强国建设、民族复兴伟业。</w:t>
      </w:r>
    </w:p>
    <w:p w14:paraId="680D89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中共中央政治局委员、中央书记处书记，全国人大常委会有关领导同志，国务委员，最高人民法院院长，最高人民检察院检察长，全国政协有关领导同志以及中央军委委员等出席会议。</w:t>
      </w:r>
    </w:p>
    <w:p w14:paraId="153CA2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各省、自治区、直辖市和计划单列市、新疆生产建设兵团党政主要负责同志，中央和国家机关有关部门、有关人民团体、中央管理的部分金融机构和企业、中央军委机关各部门主要负责同志等参加会议。</w:t>
      </w:r>
    </w:p>
    <w:p w14:paraId="04A6E0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p>
    <w:p w14:paraId="7E5E1A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（《人民日报》2024年12月13日 第01版）</w:t>
      </w:r>
    </w:p>
    <w:p w14:paraId="48464756">
      <w:pPr>
        <w:rPr>
          <w:rFonts w:hint="default"/>
          <w:lang w:val="en-US" w:eastAsia="zh-CN"/>
        </w:rPr>
      </w:pPr>
    </w:p>
    <w:p w14:paraId="5B92931A">
      <w:r>
        <w:br w:type="page"/>
      </w:r>
    </w:p>
    <w:p w14:paraId="3129B7D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auto"/>
          <w:sz w:val="44"/>
          <w:szCs w:val="44"/>
        </w:rPr>
      </w:pPr>
    </w:p>
    <w:p w14:paraId="062B804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习近平总书记在听取</w:t>
      </w:r>
    </w:p>
    <w:p w14:paraId="4A6C4F3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海南省委和省政府工作汇报时强调</w:t>
      </w:r>
    </w:p>
    <w:p w14:paraId="72276C6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紧紧围绕建设“三区一中心”的战略定位</w:t>
      </w:r>
    </w:p>
    <w:p w14:paraId="3485DED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奋力谱写中国式现代化海南篇章</w:t>
      </w:r>
    </w:p>
    <w:p w14:paraId="7995F75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p>
    <w:p w14:paraId="7543374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中共中央总书记、国家主席、中央军委主席习近平在听取海南省委和省政府工作汇报时强调，要全面贯彻党的二十大和二十届二中、三中全会精神，认真落实党中央关于海南自由贸易港建设的各项部署，紧紧围绕建设全面深化改革开放试验区、国家生态文明试验区、国际旅游消费中心、国家重大战略服务保障区的战略定位，科学谋划封关前后的改革开放和高质量发展工作，继续解放思想、开拓创新，攻坚克难、稳步推进，努力把海南自由贸易港打造成为引领我国新时代对外开放的重要门户，奋力谱写中国式现代化海南篇章。</w:t>
      </w:r>
    </w:p>
    <w:p w14:paraId="1A89872C">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12月17日下午，习近平在海南省三亚市听取海南省委和省政府工作汇报。省委书记冯飞作了汇报，省长刘小明等参加汇报会。</w:t>
      </w:r>
    </w:p>
    <w:p w14:paraId="599C3D9C">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听取汇报后，习近平发表了重要讲话，对海南各项工作取得的成绩给予肯定，对下一步工作提出明确要求。</w:t>
      </w:r>
    </w:p>
    <w:p w14:paraId="731E0F68">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习近平指出，要着力构建具有海南特色和优势的现代化产业体系。促进科技创新和产业创新深度融合，推动旅游业、现代服务业、高新技术产业、热带特色高效农业等主导产业补链延链、优化升级。主动对接国家战略科技力量，加强国际科技合作，构建更加开放的引才机制，打造多层级科技创新体系，加大核心技术攻关力度，加强科技成果转化，因地制宜发展新质生产力。坚持生态优先、绿色发展，加强突出环境问题整治，守护好青山绿水、碧海蓝天。推动文化、体育、旅游、康养等产业融合发展，促进旅游业开放合作。培育壮大新型消费，推动消费转型升级。坚持陆海统筹、山海联动、资源融通，抓好海洋开发，向海洋要生产力、求新增长点，建设海洋强省。</w:t>
      </w:r>
    </w:p>
    <w:p w14:paraId="2FBBFAE8">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习近平强调，要扎实推进重点领域改革。着眼全方位实施自由贸易港政策制度体系，统筹安排好开放进度和节奏。聚焦实现贸易、投资、跨境资金流动、人员进出、运输来往自由便利和数据安全有序流动，对标国际高水平经贸规则，大力推进制度型开放，营造市场化、法治化、国际化一流营商环境。做实做优各类开放平台，加强同共建“一带一路”国家和地区自由贸易园区的交流合作和功能对接。加强同粤港澳大湾区联动发展，深化同长江经济带、长三角等区域的合作。加紧推进海南自由贸易港核心政策落地，精心做好各项准备工作，确保封关运作平稳有序。</w:t>
      </w:r>
    </w:p>
    <w:p w14:paraId="22C45AA8">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习近平指出，要不断提升居民文明素养和社会文明程度。坚持不懈用党的创新理论凝心铸魂，培育和弘扬社会主义核心价值观，广泛开展群众性精神文明创建，努力实现物质文明和精神文明双提升。保护好运用好传承好历史文化、革命文化、海洋文化、民俗文化资源，增强文化创新创造活力，发展壮大文化产业。健全城乡公共文化服务体系，丰富城乡群众精神文化生活，持续推进移风易俗。</w:t>
      </w:r>
    </w:p>
    <w:p w14:paraId="39040F85">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习近平强调，要全面提高民生保障和社会治理水平。加强基础性、普惠性、兜底性民生建设，完善城乡公共服务体系和社会保障体系，解决好群众急难愁盼问题。加强对重点群体就业创业支持，保持就业总体稳定。统筹城乡基础设施和公共服务布局，稳步推进城镇化。提升脱贫人口帮扶实效，守住不发生规模性返贫致贫底线。统筹发展和安全，完善风险防控体系，加强防灾减灾救灾能力建设，提升应对重大风险挑战能力。健全城乡社区治理体系，常态化开展扫黑除恶，依法惩治各种违法行为。</w:t>
      </w:r>
    </w:p>
    <w:p w14:paraId="53AD5C3E">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习近平指出，要以党的政治建设统领党的建设各项工作，推动全面从严治党向纵深发展。巩固拓展主题教育成果，推进党纪学习教育常态化长效化，持续落实中央八项规定精神推动转变作风，激励广大干部继续发扬敢闯敢试、敢为人先、埋头苦干的特区精神，树立和践行正确政绩观。驰而不息抓好反腐败斗争，着力铲除腐败滋生的土壤和条件。强化对权力运行的制约和监督，教育引导干部增强拒腐防变能力。</w:t>
      </w:r>
    </w:p>
    <w:p w14:paraId="7EBCD67F">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习近平强调，元旦、春节将至，各级党委和政府要抓好“米袋子”、“菜篮子”等民生保障，抓好物资、能源等保供工作，深入开展安全生产大检查，维护社会大局稳定。要认真贯彻中央经济工作会议精神，科学谋划明年经济社会发展工作，努力实现新年良好开局。</w:t>
      </w:r>
    </w:p>
    <w:p w14:paraId="40558ADC">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p>
    <w:p w14:paraId="3443E595">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（《人民日报》2024年12月18日 第01版）</w:t>
      </w:r>
    </w:p>
    <w:p w14:paraId="549806B0">
      <w:pP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br w:type="page"/>
      </w:r>
    </w:p>
    <w:p w14:paraId="4BF4A05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14:paraId="78393DE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习近平总书记</w:t>
      </w:r>
    </w:p>
    <w:p w14:paraId="3E2AE03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在中央农村工作会议上的重要讲话精神</w:t>
      </w:r>
    </w:p>
    <w:p w14:paraId="7DA73CA6">
      <w:pPr>
        <w:pStyle w:val="7"/>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textAlignment w:val="auto"/>
        <w:rPr>
          <w:rFonts w:hint="eastAsia" w:ascii="方正小标宋简体" w:hAnsi="方正小标宋简体" w:eastAsia="方正小标宋简体" w:cs="方正小标宋简体"/>
          <w:sz w:val="44"/>
          <w:szCs w:val="44"/>
          <w:lang w:val="en-US" w:eastAsia="zh-CN"/>
        </w:rPr>
      </w:pPr>
    </w:p>
    <w:p w14:paraId="5F99630C">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中央农村工作会议17日至18日在北京召开。会议以习近平新时代中国特色社会主义思想为指导，深入贯彻党的二十大和二十届二中、三中全会精神，全面贯彻习近平总书记关于“三农”工作的重要论述和重要指示精神，落实中央经济工作会议精神，分析当前“三农”工作面临的形势和挑战，部署2025年“三农”工作。</w:t>
      </w:r>
    </w:p>
    <w:p w14:paraId="17A93C76">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党中央高度重视这次会议。会前，中央政治局常委会会议就开好这次会议，做好“三农”工作提出明确要求。</w:t>
      </w:r>
    </w:p>
    <w:p w14:paraId="6BEF390B">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中共中央总书记、国家主席、中央军委主席习近平对做好“三农”工作作出重要指示。习近平指出，2024年，我国粮食生产迈上新台阶，农民收入稳步增长，农村社会和谐稳定，为推动经济社会高质量发展提供了基础支撑。做好2025年“三农”工作，要以新时代中国特色社会主义思想为指导，全面贯彻落实党的二十大和二十届二中、三中全会精神，坚持城乡融合发展，进一步深化农村改革，完善强农惠农富农支持制度，全面推进乡村振兴。要严守耕地红线，高质量推进高标准农田建设，强化农业科技和装备支撑，确保粮食和重要农产品稳产保供。要积极发展乡村富民产业，提高农业综合效益，壮大县域经济，拓宽农民增收渠道，持续巩固拓展脱贫攻坚成果，坚决守住不发生规模性返贫致贫底线。要深入学习运用“千万工程”经验，扎实推进乡村建设，繁荣乡村文化，推进移风易俗，建设宜居宜业和美乡村。要加强农村基层党组织建设，提升党建引领基层治理效能。</w:t>
      </w:r>
    </w:p>
    <w:p w14:paraId="15D52B9A">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习近平强调，各级党委和政府要坚持农业农村优先发展，夯实五级书记抓乡村振兴政治责任，充分调动广大党员干部和农民群众积极性，真抓实干、久久为功，加快农业农村现代化步伐，推动农业基础更加稳固、农村地区更加繁荣、农民生活更加红火，朝着建设农业强国目标扎实迈进。</w:t>
      </w:r>
    </w:p>
    <w:p w14:paraId="3BD116BB">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会议传达学习了习近平重要指示，讨论了《中共中央、国务院关于进一步深化农村改革、扎实推进乡村全面振兴的意见（讨论稿）》。中共中央政治局委员、国务院副总理刘国中出席会议并讲话。</w:t>
      </w:r>
    </w:p>
    <w:p w14:paraId="63CF4DB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会议指出，习近平总书记的重要指示，充分肯定了今年“三农”工作取得的成绩，对做好2025年“三农”工作提出明确要求，科学指引“三农”工作从战略上布局、在关键处落子，具有很强的政治性、思想性、指导性、针对性。必须深入学习贯彻习近平总书记关于“三农”工作的重要论述和重要指示精神，以高度的政治自觉坚决抓好贯彻落实，结合实际转化为具体行动和举措。</w:t>
      </w:r>
    </w:p>
    <w:p w14:paraId="58A711E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会议强调，要聚焦学习运用“千万工程”经验、推进乡村全面振兴，集中力量抓好办成一批重点实事，千方百计推动农业增效益、农村增活力、农民增收入。要坚决扛牢保障国家粮食安全重任，持续增强粮食等重要农产品供给保障能力，稳定粮食播种面积，深入推进粮油作物大面积单产提升行动，加强农业防灾减灾能力建设，确保粮食稳产丰产。强化耕地保护和质量提升，严格耕地占补平衡管理，建立耕地种植用途监测体系，抓好高标准农田建设工程质量和资金安全监管。推进农业科技力量协同攻关，加快科技成果大面积推广应用，因地制宜发展农业新质生产力。健全粮食生产支持政策体系，启动实施中央统筹下的粮食产销区省际横向利益补偿。完善农产品贸易与生产协调机制，推动粮食等重要农产品价格保持在合理水平。构建多元化食物供给体系，扶持畜牧业稳定发展，健全粮食和食物节约长效机制。要毫不松懈抓好巩固拓展脱贫攻坚成果各项工作，提升防止返贫致贫监测帮扶效能，统筹建立农村防止返贫致贫机制和低收入人口、欠发达地区分层分类帮扶制度。要推动乡村产业提质增效，做好“土特产”文章，培育新产业新业态，完善联农带农机制，促进农民增收。要提升乡村规划建设水平，顺应人口变化趋势，推动乡村全面振兴与新型城镇化有机结合，统筹县域城乡规划布局，推动基础设施向农村延伸，提高农村基本公共服务水平，持续改善农村人居环境，加强农村生态环境治理。要着力健全乡村治理体系，深入推进抓党建促乡村振兴，持续整治形式主义为基层减负。实施文明乡风建设工程，加强新时代农村精神文明建设，积极开展移风易俗。坚持和发展新时代“枫桥经验”，做好农村矛盾纠纷排查化解，维护农村稳定安宁。要全面落实进一步深化农村改革任务，有序推进第二轮土地承包到期后再延长三十年试点，探索闲置农房通过出租、入股、合作等方式盘活利用的有效实现形式，创新乡村振兴投融资机制，激发乡村振兴动力活力。</w:t>
      </w:r>
    </w:p>
    <w:p w14:paraId="0E834E2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会议强调，要加强党对“三农”工作的全面领导，推动学习运用“千万工程”经验走深走实，健全推进乡村全面振兴长效机制。走好新时代党的群众路线，坚持从农村实际出发，尊重农民意愿，发挥农民主体作用，改进工作方式方法，鼓励各地实践探索和改革创新，不断开创乡村全面振兴新局面。</w:t>
      </w:r>
    </w:p>
    <w:p w14:paraId="53AEE0D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国务委员兼国务院秘书长吴政隆主持第一次全体会议。</w:t>
      </w:r>
    </w:p>
    <w:p w14:paraId="0A6E85F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中央农村工作领导小组成员，各省、自治区、直辖市和计划单列市、新疆生产建设兵团负责同志，中央和国家机关有关部门、有关人民团体、有关金融机构和企业、中央军委机关有关部门负责同志参加会议。</w:t>
      </w:r>
    </w:p>
    <w:p w14:paraId="0D9589AB">
      <w:pPr>
        <w:pStyle w:val="7"/>
        <w:keepNext w:val="0"/>
        <w:keepLines w:val="0"/>
        <w:pageBreakBefore w:val="0"/>
        <w:widowControl/>
        <w:kinsoku/>
        <w:wordWrap/>
        <w:overflowPunct/>
        <w:topLinePunct w:val="0"/>
        <w:autoSpaceDE/>
        <w:autoSpaceDN/>
        <w:bidi w:val="0"/>
        <w:adjustRightInd/>
        <w:snapToGrid/>
        <w:spacing w:after="0"/>
        <w:ind w:left="0" w:leftChars="0"/>
        <w:jc w:val="both"/>
        <w:textAlignment w:val="auto"/>
        <w:rPr>
          <w:rFonts w:hint="eastAsia" w:ascii="仿宋_GB2312" w:eastAsia="仿宋_GB2312"/>
          <w:color w:val="auto"/>
          <w:sz w:val="32"/>
          <w:szCs w:val="32"/>
        </w:rPr>
      </w:pPr>
    </w:p>
    <w:p w14:paraId="475B6348">
      <w:pPr>
        <w:pStyle w:val="7"/>
        <w:keepNext w:val="0"/>
        <w:keepLines w:val="0"/>
        <w:pageBreakBefore w:val="0"/>
        <w:widowControl/>
        <w:kinsoku/>
        <w:wordWrap/>
        <w:overflowPunct/>
        <w:topLinePunct w:val="0"/>
        <w:autoSpaceDE/>
        <w:autoSpaceDN/>
        <w:bidi w:val="0"/>
        <w:adjustRightInd/>
        <w:snapToGrid/>
        <w:spacing w:after="0"/>
        <w:ind w:left="0" w:lef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（《人民日报》2024年12月19日 第01版）</w:t>
      </w:r>
    </w:p>
    <w:p w14:paraId="2670A592">
      <w:pP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br w:type="page"/>
      </w:r>
    </w:p>
    <w:p w14:paraId="1A2BA63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auto"/>
          <w:sz w:val="44"/>
          <w:szCs w:val="44"/>
        </w:rPr>
      </w:pPr>
    </w:p>
    <w:p w14:paraId="7BF5E47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rPr>
        <w:t>习近平</w:t>
      </w:r>
      <w:r>
        <w:rPr>
          <w:rFonts w:hint="eastAsia" w:ascii="方正小标宋简体" w:eastAsia="方正小标宋简体"/>
          <w:color w:val="auto"/>
          <w:sz w:val="44"/>
          <w:szCs w:val="44"/>
          <w:lang w:val="en-US" w:eastAsia="zh-CN"/>
        </w:rPr>
        <w:t>总书记</w:t>
      </w:r>
    </w:p>
    <w:p w14:paraId="1D2D6E8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在</w:t>
      </w:r>
      <w:r>
        <w:rPr>
          <w:rFonts w:hint="eastAsia" w:ascii="方正小标宋简体" w:eastAsia="方正小标宋简体"/>
          <w:color w:val="auto"/>
          <w:sz w:val="44"/>
          <w:szCs w:val="44"/>
        </w:rPr>
        <w:t>庆祝澳门回归祖国25周年大会上</w:t>
      </w:r>
      <w:r>
        <w:rPr>
          <w:rFonts w:hint="eastAsia" w:ascii="方正小标宋简体" w:eastAsia="方正小标宋简体"/>
          <w:color w:val="auto"/>
          <w:sz w:val="44"/>
          <w:szCs w:val="44"/>
          <w:lang w:val="en-US" w:eastAsia="zh-CN"/>
        </w:rPr>
        <w:t>的</w:t>
      </w:r>
    </w:p>
    <w:p w14:paraId="1AD5746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仿宋_GB2312" w:eastAsia="方正小标宋简体"/>
          <w:color w:val="auto"/>
          <w:sz w:val="32"/>
          <w:szCs w:val="32"/>
          <w:lang w:val="en-US" w:eastAsia="zh-CN"/>
        </w:rPr>
      </w:pPr>
      <w:r>
        <w:rPr>
          <w:rFonts w:hint="eastAsia" w:ascii="方正小标宋简体" w:eastAsia="方正小标宋简体"/>
          <w:color w:val="auto"/>
          <w:sz w:val="44"/>
          <w:szCs w:val="44"/>
        </w:rPr>
        <w:t>重要</w:t>
      </w:r>
      <w:r>
        <w:rPr>
          <w:rFonts w:hint="eastAsia" w:ascii="方正小标宋简体" w:eastAsia="方正小标宋简体"/>
          <w:color w:val="auto"/>
          <w:sz w:val="44"/>
          <w:szCs w:val="44"/>
          <w:lang w:val="en-US" w:eastAsia="zh-CN"/>
        </w:rPr>
        <w:t>讲话精神</w:t>
      </w:r>
    </w:p>
    <w:p w14:paraId="0B87EB5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仿宋_GB2312" w:eastAsia="仿宋_GB2312"/>
          <w:color w:val="auto"/>
          <w:sz w:val="32"/>
          <w:szCs w:val="32"/>
        </w:rPr>
      </w:pPr>
    </w:p>
    <w:p w14:paraId="402BF21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庆祝澳门回归祖国25周年大会暨澳门特别行政区第六届政府就职典礼20日上午在澳门东亚运动会体育馆隆重举行。中共中央总书记、国家主席、中央军委主席习近平出席并发表重要讲话。（讲话全文见第二版）他指出，澳门回归祖国25年来，具有澳门特色的“一国两制”实践取得巨大成功，澳门发生翻天覆地的变化，国际影响力大幅提升。他希望，新一届澳门特别行政区政府团结带领社会各界，抢抓机遇、锐意改革、担当作为，更好发挥“一国两制”制度优势，不断开创“一国两制”事业高质量发展新局面。</w:t>
      </w:r>
    </w:p>
    <w:p w14:paraId="706F573E">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习近平走上主席台监誓。岑浩辉首先宣誓就职，他面对中华人民共和国国旗、国徽和澳门特别行政区区旗，举起右手，依照澳门特别行政区基本法的规定庄严宣誓。宣誓完毕，习近平同岑浩辉紧紧握手。</w:t>
      </w:r>
    </w:p>
    <w:p w14:paraId="35E2D369">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在热烈的掌声中，习近平发表了重要讲话。他首先代表中央政府和全国各族人民，向全体澳门居民致以诚挚问候；向新就任的澳门特别行政区第六任行政长官岑浩辉先生和第六届政府主要官员、行政会委员，表示热烈祝贺；向长期关心支持“一国两制”事业和澳门繁荣稳定发展的海内外同胞和国际友人，表示衷心感谢。</w:t>
      </w:r>
    </w:p>
    <w:p w14:paraId="11D2C81B">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指出，澳门回归祖国25年来，“一国两制”制度体系不断完善，国家主权、安全、发展利益得到有效维护；经济社会发展实现历史性跃升，居民获得感、幸福感、安全感大幅增强；对外合作持续扩大，“一中心、一平台、一基地”作用日益彰显。</w:t>
      </w:r>
    </w:p>
    <w:p w14:paraId="0A8D78FD">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强调，澳门回归祖国以来取得的辉煌成就向世人证明，“一国两制”具有显著制度优势和强大生命力，是保持香港、澳门长期繁荣稳定的好制度，是服务强国建设、民族复兴伟业的好制度，是实现不同社会制度和平共处、合作共赢的好制度，必须长期坚持。“一国两制”蕴含的和平、包容、开放、共享的价值理念，是中国的，也是世界的，值得共同守护。</w:t>
      </w:r>
    </w:p>
    <w:p w14:paraId="17D53FA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指出，香港、澳门回归以来的实践经验告诉我们，保持香港、澳门长期繁荣稳定，继续推进“一国两制”实践行稳致远，需要把握好以下4条：一要坚守“一国”之本、善用“两制”之利。始终坚持国家主权、安全、发展利益高于一切，落实中央全面管治权，任何时候都不能动摇。同时，尊重“两制”差异，充分保障特别行政区高度自治权，继续全面准确、坚定不移贯彻“一国两制”、“港人治港”、“澳人治澳”、高度自治的方针，确保不会变、不动摇，确保不走样、不变形。二要维护高水平安全、推动高质量发展。安全是发展的前提，发展是安全的保障，维护安全和推动发展都要坚定不移。要珍惜当前来之不易的安定祥和局面，集中精力拼经济、谋发展、搞建设，不断塑造新动能新优势。三要发挥独特优势、强化内联外通。以更加开放包容的姿态，广泛拓展国际联系，提升全球影响力和吸引力。深度对接国家发展战略，加快融入国家发展大局，在构建新发展格局中更好扮演桥梁角色。四要弘扬核心价值、促进包容和谐。传承爱国爱港、爱国爱澳核心价值，增进多元文化交流融合，凝聚一切积极力量，画出海内外支持“一国两制”事业的最大同心圆。</w:t>
      </w:r>
    </w:p>
    <w:p w14:paraId="5FE69590">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习近平对新一届澳门特别行政区政府提出4点希望：一是着力推动经济适度多元发展，二是着力提升特别行政区治理效能，三是着力打造更高水平对外开放平台，四是着力维护社会祥和稳定。</w:t>
      </w:r>
    </w:p>
    <w:p w14:paraId="17D454A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表示，青年是澳门的希望和未来，是建设澳门、建设国家的有生力量。希望广大青年心系澳门、心系国家，志存高远、脚踏实地，当好“一国两制”事业的建设者和接班人，让青春在建设强大祖国和美好澳门的广阔天地中绽放光彩。</w:t>
      </w:r>
    </w:p>
    <w:p w14:paraId="55C0BB1E">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指出，今年是中华人民共和国成立75周年，中国共产党二十届三中全会对进一步全面深化改革、推进中国式现代化作出系统部署，强国建设已经展开壮美画卷并呈现出无比光明的前景，中华民族正以不可阻挡的步伐迈向伟大复兴。只要全面准确、坚定不移贯彻“一国两制”方针，有特别行政区政府和社会各界共同努力，有伟大祖国作坚强后盾，澳门一定能打开发展新天地、不断创造新辉煌，一定能为以中国式现代化全面推进强国建设、民族复兴伟业作出更大贡献。</w:t>
      </w:r>
    </w:p>
    <w:p w14:paraId="1171465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auto"/>
          <w:sz w:val="32"/>
          <w:szCs w:val="32"/>
        </w:rPr>
      </w:pPr>
    </w:p>
    <w:p w14:paraId="51B57C1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auto"/>
          <w:sz w:val="32"/>
          <w:szCs w:val="32"/>
        </w:rPr>
      </w:pPr>
      <w:r>
        <w:rPr>
          <w:rFonts w:hint="eastAsia" w:ascii="仿宋_GB2312" w:eastAsia="仿宋_GB2312"/>
          <w:color w:val="auto"/>
          <w:sz w:val="32"/>
          <w:szCs w:val="32"/>
        </w:rPr>
        <w:t>（《人民日报》2024年12月21日 第01版）</w:t>
      </w:r>
    </w:p>
    <w:p w14:paraId="472F9072">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eastAsia="仿宋_GB2312"/>
          <w:color w:val="auto"/>
          <w:sz w:val="32"/>
          <w:szCs w:val="32"/>
        </w:rPr>
      </w:pPr>
    </w:p>
    <w:p w14:paraId="75DB3D98">
      <w:pP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br w:type="page"/>
      </w:r>
    </w:p>
    <w:p w14:paraId="0B38D4F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45FF1CF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习近平总书记</w:t>
      </w:r>
    </w:p>
    <w:p w14:paraId="4136FCA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考察澳门科技大学时的重要讲话精神</w:t>
      </w:r>
    </w:p>
    <w:p w14:paraId="6E66305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7758ADB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19日上午，国家主席习近平在澳门特别行政区行政长官贺一诚陪同下，来到澳门科技大学考察，同学校师生和科研工作者亲切交流。</w:t>
      </w:r>
    </w:p>
    <w:p w14:paraId="663C605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澳门科技大学是澳门回归祖国后成立的一所年轻大学，紧贴澳门和国家发展所需，注重发展特色与优势研究领域，已成为澳门学生规模最大的综合性大学。习近平来到综合教学大楼，详细了解学校和澳门高等教育发展情况，对澳门坚持教育服务经济社会发展，推进“教育兴澳、人才建澳”的成绩表示肯定。习近平听取中药质量研究、月球与行星科学国家重点实验室情况介绍，了解最新科研成果。他表示，中医药是中华文明的瑰宝，传承创新发展中医药是件大事。要把这一祖先留给我们的宝贵财富继承好、发展好、利用好，推动中医药走向世界。探月工程成果凝结着我国几代航天人的智慧和心血，从一个侧面展示了我们这些年在科技自立自强上取得的显著成就。你们的工作证明，澳门是能够做高精尖、国际一流科学研究的。</w:t>
      </w:r>
    </w:p>
    <w:p w14:paraId="552EA1B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2023年5月，习近平给参与“澳门科学一号”卫星研制的澳门科技大学师生代表回信，对他们予以亲切勉励，在澳门各界引起热烈反响。习近平走进澳科卫星科学与应用数据中心，通过电子屏幕观看卫星实时运行情况，了解项目的科研进展和应用前景，同在场的研究人员和学生代表亲切交流。习近平表示，这是澳门同内地在高科技领域深化合作的成功范例，展现了澳门科技界卓越的创新创造能力。希望你们再接再厉、勇攀高峰，取得更加优异的成绩，更好服务澳门、服务国家、造福人类。</w:t>
      </w:r>
    </w:p>
    <w:p w14:paraId="7525ED1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随后，习近平来到学校图书馆，参观“全球地图中的澳门”粤港澳大湾区与澳门古地图展，察看馆藏珍贵书籍。习近平向大家详细询问学习专业、研究领域和生活情况等，勉励同学们珍惜宝贵的学习时光，多汲取有益的知识，让网络资源成为学习和科研的好帮手。习近平说，看到澳门教育兴旺，大家朝气蓬勃、充满自信，我感到很高兴。要始终从战略高度重视教育，紧紧围绕国家和澳门发展的需求布局学科体系、培养高素质人才。希望你们树立远大理想，与祖国共命运、与时代同步伐，实现自己的人生价值。祝愿并相信澳门科技大学明天会更好，澳门明天会更好。</w:t>
      </w:r>
    </w:p>
    <w:p w14:paraId="05AED77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color w:val="auto"/>
          <w:sz w:val="32"/>
          <w:szCs w:val="32"/>
          <w:lang w:val="en-US" w:eastAsia="zh-CN"/>
        </w:rPr>
      </w:pPr>
    </w:p>
    <w:p w14:paraId="38FAE4E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（《人民日报》2024年12月20日 第01版）</w:t>
      </w:r>
    </w:p>
    <w:p w14:paraId="34FEB97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p>
    <w:p w14:paraId="4D1A9C95">
      <w:pP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br w:type="page"/>
      </w:r>
    </w:p>
    <w:p w14:paraId="3158333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auto"/>
          <w:sz w:val="44"/>
          <w:szCs w:val="44"/>
        </w:rPr>
      </w:pPr>
    </w:p>
    <w:p w14:paraId="7EC09EB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中共中央政治局召开会议 </w:t>
      </w:r>
    </w:p>
    <w:p w14:paraId="7AA501E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分析研究二〇二五年经济工作 </w:t>
      </w:r>
    </w:p>
    <w:p w14:paraId="75F8867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研究部署党风廉政建设和反腐败工作</w:t>
      </w:r>
    </w:p>
    <w:p w14:paraId="099890A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both"/>
        <w:textAlignment w:val="auto"/>
        <w:rPr>
          <w:rFonts w:hint="eastAsia" w:ascii="方正小标宋简体" w:hAnsi="方正小标宋简体" w:eastAsia="方正小标宋简体" w:cs="方正小标宋简体"/>
          <w:color w:val="auto"/>
          <w:sz w:val="44"/>
          <w:szCs w:val="44"/>
          <w:lang w:val="en-US" w:eastAsia="zh-CN"/>
        </w:rPr>
      </w:pPr>
    </w:p>
    <w:p w14:paraId="3A25080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中共中央政治局12月9日召开会议，分析研究2025年经济工作；听取中央纪委国家监委工作汇报，研究部署2025年党风廉政建设和反腐败工作。中共中央总书记习近平主持会议。</w:t>
      </w:r>
    </w:p>
    <w:p w14:paraId="3F2FC81F">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会议认为，今年是实现“十四五”规划目标任务的关键一年，以习近平同志为核心的党中央团结带领全党全国各族人民，沉着应变、综合施策，经济运行总体平稳、稳中有进，我国经济实力、科技实力、综合国力持续增强。新质生产力稳步发展，改革开放持续深化，重点领域风险化解有序有效，民生保障扎实有力，全年经济社会发展主要目标任务将顺利完成。</w:t>
      </w:r>
    </w:p>
    <w:p w14:paraId="2164FAC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会议强调，做好明年经济工作，要以习近平新时代中国特色社会主义思想为指导，全面贯彻落实党的二十大和二十届二中、三中全会精神，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34D1F7D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会议指出，明年要坚持稳中求进、以进促稳，守正创新、先立后破，系统集成、协同配合，实施更加积极的财政政策和适度宽松的货币政策，充实完善政策工具箱，加强超常规逆周期调节，打好政策“组合拳”，提高宏观调控的前瞻性、针对性、有效性。要大力提振消费、提高投资效益，全方位扩大国内需求。要以科技创新引领新质生产力发展，建设现代化产业体系。要发挥经济体制改革牵引作用，推动标志性改革举措落地见效。要扩大高水平对外开放，稳外贸、稳外资。要有效防范化解重点领域风险，牢牢守住不发生系统性风险底线。要持续巩固拓展脱贫攻坚成果，统筹推进新型城镇化和乡村全面振兴，促进城乡融合发展。要加大区域战略实施力度，增强区域发展活力。要协同推进降碳减污扩绿增长，加快经济社会发展全面绿色转型。要加大保障和改善民生力度，增强人民群众获得感幸福感安全感。</w:t>
      </w:r>
    </w:p>
    <w:p w14:paraId="2FC91058">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会议强调，要加强党对经济工作的领导，确保党中央各项决策部署落到实处。要充分调动各方面积极性，调动干部干事创业的内生动力。要坚持求真务实，统筹发展和安全，增强协同联动，加强预期管理，提高政策整体效能。要做好民生保障和安全稳定各项工作，确保社会大局稳定。</w:t>
      </w:r>
    </w:p>
    <w:p w14:paraId="15801664">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会议指出，在以习近平同志为核心的党中央坚强领导下，中央纪委国家监委和各级纪检监察机关深入学习贯彻习近平新时代中国特色社会主义思想特别是习近平总书记关于党的自我革命的重要思想，围绕党和国家中心任务，持续强化政治监督，深入推进正风肃纪反腐，扎实开展党纪学习教育，推动贯彻落实中央八项规定精神走深走实，集中整治群众身边不正之风和腐败问题，着力铲除腐败滋生的土壤和条件，推动健全全面从严治党体系、完善党和国家监督体系，巩固拓展主题教育和教育整顿成果，推动新征程纪检监察工作高质量发展取得新成效。</w:t>
      </w:r>
    </w:p>
    <w:p w14:paraId="0A1D7A69">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会议强调，纪检监察机关要坚持以习近平新时代中国特色社会主义思想为指导，深刻领悟“两个确立”的决定性意义，坚决做到“两个维护”，始终保持惩治腐败高压态势，坚定不移把反腐败斗争向纵深推进，以全面从严治党新成效为推进中国式现代化提供坚强保障。要聚焦“两个维护”强化政治监督，严明政治纪律和政治规矩，把重大改革落实情况纳入监督检查和巡视巡察内容，以有力监督保障改革顺利推进。要巩固深化党纪学习教育成果，综合发挥党的纪律教育约束、保障激励作用。要健全不正之风和腐败问题同查同治机制，着力推动正风反腐一体深化。要持续深化整治群众身边不正之风和腐败问题，推动改革发展成果更好更公平惠及广大人民群众。要强化全面从严治党政治责任，着力推动严的基调一贯到底。要加强纪检监察工作规范化、法治化、正规化建设，深化纪检监察体制改革，打造忠诚干净担当、敢于善于斗争的纪检监察铁军。</w:t>
      </w:r>
    </w:p>
    <w:p w14:paraId="2FDC62C6">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（新华社北京12月9日电）</w:t>
      </w:r>
    </w:p>
    <w:p w14:paraId="30738A00">
      <w:pP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br w:type="page"/>
      </w:r>
    </w:p>
    <w:p w14:paraId="7DBA651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宋体"/>
          <w:kern w:val="0"/>
          <w:sz w:val="32"/>
          <w:szCs w:val="32"/>
          <w:lang w:eastAsia="zh-CN"/>
        </w:rPr>
      </w:pPr>
    </w:p>
    <w:p w14:paraId="42FCF7B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中共中央召开党外人士座谈会</w:t>
      </w:r>
    </w:p>
    <w:p w14:paraId="508E81B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征求对经济工作的意见和建议</w:t>
      </w:r>
    </w:p>
    <w:p w14:paraId="2C387292">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kern w:val="0"/>
          <w:sz w:val="44"/>
          <w:szCs w:val="44"/>
          <w:lang w:eastAsia="zh-CN"/>
        </w:rPr>
      </w:pPr>
    </w:p>
    <w:p w14:paraId="5DE2EA5A">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12月6日，中共中央在中南海召开党外人士座谈会，就今年经济形势和明年经济工作听取各民主党派中央、全国工商联负责人和无党派人士代表的意见和建议。习近平</w:t>
      </w:r>
      <w:r>
        <w:rPr>
          <w:rFonts w:hint="eastAsia" w:ascii="仿宋_GB2312" w:hAnsi="宋体" w:eastAsia="仿宋_GB2312" w:cs="宋体"/>
          <w:kern w:val="0"/>
          <w:sz w:val="32"/>
          <w:szCs w:val="32"/>
          <w:lang w:val="en-US" w:eastAsia="zh-CN"/>
        </w:rPr>
        <w:t>总书记</w:t>
      </w:r>
      <w:r>
        <w:rPr>
          <w:rFonts w:hint="eastAsia" w:ascii="仿宋_GB2312" w:hAnsi="宋体" w:eastAsia="仿宋_GB2312" w:cs="宋体"/>
          <w:kern w:val="0"/>
          <w:sz w:val="32"/>
          <w:szCs w:val="32"/>
          <w:lang w:eastAsia="zh-CN"/>
        </w:rPr>
        <w:t>主持座谈会并发表重要讲话强调，明年是“十四五”规划收官之年，要以新时代中国特色社会主义思想为指导，全面贯彻落实中共二十大和二十届二中、三中全会精神，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56D9BCD4">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习近平指出，今年，面对更加错综复杂的国际国内环境，中共中央团结带领全党全国各族人民，顶住压力、克服困难，沉着应变、综合施策，我国经济运行总体平稳、稳中有进，经济社会发展主要目标任务将顺利完成，中国式现代化迈出新的坚实步伐。</w:t>
      </w:r>
    </w:p>
    <w:p w14:paraId="5D9BD228">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习近平强调，今年以来，各民主党派、工商联和无党派人士聚焦推进中国式现代化，积极开展“发展新质生产力”、“畅通国内大循环”重点考察调研，加强长江生态环境保护民主监督，向中共中央报送各类调研报告、意见建议，为中共中央科学决策、有效施策提供了重要参考。习近平代表中共中央向大家表示衷心感谢。</w:t>
      </w:r>
    </w:p>
    <w:p w14:paraId="65B885F6">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习近平指出，做好明年经济工作，首先必须坚定必胜信心。我国经济基础稳、优势多、韧性强、潜能大，长期向好的支撑条件和基本趋势没有变。我们要保持战略定力，主动塑造于我有利的外部环境，坚定不移办好自己的事，把各方面积极因素转化为发展实绩。</w:t>
      </w:r>
    </w:p>
    <w:p w14:paraId="13A264FB">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习近平强调，做好明年经济工作，需要全党全社会共同努力、艰苦奋斗。当前，我国发展面临许多不确定性和挑战，必须高度重视，切实加以解决。困难挑战年年有，但我们从来都是在风雨洗礼中发展、在历经考验中壮大的。要做好充分的工作准备，通过不懈努力实现明年经济社会发展目标，开创事业发展新局面。</w:t>
      </w:r>
    </w:p>
    <w:p w14:paraId="50B674A9">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kern w:val="0"/>
          <w:sz w:val="44"/>
          <w:szCs w:val="44"/>
          <w:lang w:eastAsia="zh-CN"/>
        </w:rPr>
      </w:pPr>
    </w:p>
    <w:p w14:paraId="5D3CFFEA">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（《人民日报》2024年12月10日 第01版）</w:t>
      </w:r>
    </w:p>
    <w:p w14:paraId="2BE3EA23">
      <w:pPr>
        <w:rPr>
          <w:rFonts w:ascii="方正小标宋简体" w:eastAsia="方正小标宋简体"/>
          <w:color w:val="auto"/>
          <w:sz w:val="44"/>
          <w:szCs w:val="44"/>
        </w:rPr>
      </w:pPr>
      <w:r>
        <w:rPr>
          <w:rFonts w:hint="eastAsia" w:ascii="仿宋_GB2312" w:eastAsia="仿宋_GB2312"/>
          <w:color w:val="auto"/>
          <w:sz w:val="32"/>
          <w:szCs w:val="32"/>
          <w:lang w:val="en-US" w:eastAsia="zh-CN"/>
        </w:rPr>
        <w:br w:type="page"/>
      </w:r>
    </w:p>
    <w:p w14:paraId="1F093E5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 xml:space="preserve">中共中央政治局召开民主生活会强调 </w:t>
      </w:r>
    </w:p>
    <w:p w14:paraId="3D1843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 xml:space="preserve">巩固深化党纪学习教育成果 </w:t>
      </w:r>
    </w:p>
    <w:p w14:paraId="775B45B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仿宋_GB2312" w:eastAsia="方正小标宋简体"/>
          <w:color w:val="auto"/>
          <w:sz w:val="32"/>
          <w:szCs w:val="32"/>
          <w:lang w:val="en-US" w:eastAsia="zh-CN"/>
        </w:rPr>
      </w:pPr>
      <w:r>
        <w:rPr>
          <w:rFonts w:hint="eastAsia" w:ascii="方正小标宋简体" w:eastAsia="方正小标宋简体"/>
          <w:color w:val="auto"/>
          <w:sz w:val="44"/>
          <w:szCs w:val="44"/>
          <w:lang w:val="en-US" w:eastAsia="zh-CN"/>
        </w:rPr>
        <w:t>在加强党的纪律建设上发挥示范引领作用</w:t>
      </w:r>
    </w:p>
    <w:p w14:paraId="5537E1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p>
    <w:p w14:paraId="50C1F8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中共中央政治局于12月26日至27日召开民主生活会，深入学习贯彻习近平新时代中国特色社会主义思想，围绕巩固深化党纪学习教育成果、综合发挥党的纪律教育约束和保障激励作用，把学习贯彻纪律处分条例、落实中央八项规定情况作为检查的重要内容，结合思想和工作实际进行自我检视、党性分析，开展批评和自我批评。</w:t>
      </w:r>
    </w:p>
    <w:p w14:paraId="518E0D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中共中央总书记习近平主持会议并发表重要讲话。</w:t>
      </w:r>
    </w:p>
    <w:p w14:paraId="155560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会前，有关方面做了认真准备。中央政治局同志同有关负责同志谈心谈话，听取意见建议，撰写发言提纲。会上，先听取关于2024年中央政治局贯彻执行中央八项规定情况的报告和关于2024年整治形式主义为基层减负工作情况的报告。中央政治局的同志逐个发言，围绕会议主题，对照《中国共产党纪律处分条例》、《中共中央政治局关于加强和维护党中央集中统一领导的若干规定》、《中共中央政治局贯彻落实中央八项规定实施细则》，认真查摆、深刻剖析，开诚布公、坦诚相见，气氛严肃活泼，收到预期效果。</w:t>
      </w:r>
    </w:p>
    <w:p w14:paraId="24F118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中央政治局同志的发言，聚焦5个重点。一是维护党中央权威和集中统一领导更加坚定；二是服务人民、造福人民的价值追求更加坚定；三是落实党中央决策部署更加坚定；四是带头学纪知纪明纪守纪更加坚定；五是履行从严管党治党政治责任更加坚定。</w:t>
      </w:r>
    </w:p>
    <w:p w14:paraId="19328F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会议强调，今年以来，面对国内外形势带来的挑战，党中央团结带领全党全国各族人民，沉着应变、综合施策，顺利完成经济社会发展主要目标任务，中国式现代化迈出新的坚实步伐。民生保障扎实有力，社会大局保持稳定，推进社会主义民主法治建设取得新成效，中国特色大国外交开创新局面，全面从严治党向纵深推进。这些成绩来之不易。</w:t>
      </w:r>
    </w:p>
    <w:p w14:paraId="3F32B8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中央政治局的同志一致认为，以习近平同志为核心的党中央集中统一领导是做好一切工作的根本保证，确保中国式现代化航船乘风破浪、行稳致远。全党必须深刻领悟“两个确立”的决定性意义，增强“四个意识”、坚定“四个自信”、做到“两个维护”，坚定不移贯彻落实党中央方针政策和工作部署。明年是“十四五”规划收官之年，要坚持以习近平新时代中国特色社会主义思想为指导，全面贯彻党的二十大和二十届二中、三中全会精神，坚持稳中求进工作总基调，完整准确全面贯彻新发展理念，加快构建新发展格局，扎实推动高质量发展，进一步全面深化改革，扩大高水平对外开放，推动经济持续回升向好，不断提高人民生活水平，保持社会和谐稳定，坚定不移全面从严治党，高质量完成“十四五”规划目标任务，为实现“十五五”良好开局打牢基础。</w:t>
      </w:r>
    </w:p>
    <w:p w14:paraId="29EFEA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对中央政治局各位同志的对照检查发言一一点评、逐一提出要求，并进行了总结。他指出，这次中央政治局民主生活会开得很有成效，达到了交流思想、检视问题、明确方向的目的，有利于中央政治局增进团结、改进工作、担当使命。</w:t>
      </w:r>
    </w:p>
    <w:p w14:paraId="2A37FC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强调，这次党纪学习教育着力解决了一些党员、干部对党规党纪不上心、不了解、不掌握等问题，推动各级党组织和领导班子从严抓好党的纪律建设，推动广大党员、干部自觉做到忠诚干净担当，取得明显成效。广大党员、干部的纪律规矩意识、廉洁自律意识切实增强，担当作为、干事创业的内生动力进一步激发，严的基调、严的措施、严的氛围进一步强化，整治形式主义为基层减负成效进一步彰显。</w:t>
      </w:r>
    </w:p>
    <w:p w14:paraId="3A3E82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指出，党性修养好、党性坚强，遵守党纪就会更加自觉。领导干部要把锤炼党性、提高思想觉悟作为终身课题，活到老、学到老、修养到老。要把政治修养摆在党性修养的首位，从党的创新理论中汲取党性滋养，把学习遵守贯彻党章党规党纪作为党性修养的重要内容。中央政治局的同志要坚持以马克思主义政治家的标准严格要求自己，带头学习党的创新理论，带头执行民主集中制，带头开展批评和自我批评，带头严格遵守党的纪律和规矩，带头弘扬党的优良传统和作风，真正做到理想信念坚如磐石，对党赤胆忠诚，为党和人民事业忘我奉献。</w:t>
      </w:r>
    </w:p>
    <w:p w14:paraId="0D77EC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强调，党的纪律既有教育约束功能，又有保障激励作用。党的纪律和干事创业是内在统一的。纪律既明确了不能触碰的底线和边界，也为党员、干部干净干事、大胆干事提供了行动准绳。遵规守纪，就会拥有干事创业的充分自由和广阔空间。中央政治局的同志要树标杆、作示范，不仅要成为遵规守纪、干事创业的模范，而且要树立鲜明导向，为敢于担当作为者撑腰鼓劲，推动形成锐意进取、奋勇争先的生动局面。</w:t>
      </w:r>
    </w:p>
    <w:p w14:paraId="3578AB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指出，党的纪律为正确行使权力、防止以权谋私划出了底线、设置了禁区，是党员、干部保持清正廉洁的安全防护栏。敬畏纪律、遵守纪律，就能抵御腐蚀、百毒难侵。只要滋生腐败的土壤和条件仍然存在，反腐败斗争就永远在路上。对反腐败斗争形势要异常清醒、态度要异常坚决，决不能松懈，决不能手软。中央政治局的同志肩负重任，必须更加严格要求自己，对手中的权力要慎之又慎。要抓好分管领域或主政地方的党风廉政建设，坚决同各种不正之风和腐败现象作斗争，加强对家人和身边工作人员的教育管理。</w:t>
      </w:r>
    </w:p>
    <w:p w14:paraId="47E4A3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强调，严格执行和维护党的纪律，是全党的共同责任。各级党委（党组）要承担好主体责任，党组织书记要履行好第一责任人职责，其他领导班子成员要履行好“一岗双责”，一级带一级，推动党的纪律建设不断取得新成效。中央政治局的同志要切实担负起党的纪律建设的政治责任，及时全面了解分管领域或主政地方纪律建设情况，对职责范围内的问题要敢管敢治、严管严治，责无旁贷当好加强党的纪律建设的领导者、执行者、推动者。</w:t>
      </w:r>
    </w:p>
    <w:p w14:paraId="255851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习近平最后强调，明年改革发展稳定任务十分繁重，各级领导干部要深入基层、深入群众，加强调查研究，弄清楚人民群众的急难愁盼，弄清楚基层亟待解决的突出问题，有针对性地研究加以解决。</w:t>
      </w:r>
    </w:p>
    <w:p w14:paraId="7006CE42">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（《人民日报》2024年12月28日</w:t>
      </w:r>
      <w:r>
        <w:rPr>
          <w:rFonts w:hint="eastAsia" w:ascii="仿宋_GB2312" w:eastAsia="仿宋_GB2312"/>
          <w:color w:val="auto"/>
          <w:sz w:val="32"/>
          <w:szCs w:val="32"/>
          <w:lang w:val="en-US" w:eastAsia="zh-CN"/>
        </w:rPr>
        <w:t xml:space="preserve"> 第01版</w:t>
      </w:r>
      <w:r>
        <w:rPr>
          <w:rFonts w:hint="eastAsia" w:ascii="仿宋_GB2312" w:eastAsia="仿宋_GB2312"/>
          <w:color w:val="auto"/>
          <w:sz w:val="32"/>
          <w:szCs w:val="32"/>
          <w:lang w:eastAsia="zh-CN"/>
        </w:rPr>
        <w:t>）</w:t>
      </w:r>
    </w:p>
    <w:p w14:paraId="4193AC5B">
      <w:pP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br w:type="page"/>
      </w:r>
    </w:p>
    <w:p w14:paraId="3D1ACD5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14:paraId="284123E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深入推进党的自我革命</w:t>
      </w:r>
    </w:p>
    <w:p w14:paraId="43D78A8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w:t>
      </w:r>
    </w:p>
    <w:p w14:paraId="4AE5D685">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p>
    <w:p w14:paraId="106151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w:t>
      </w:r>
      <w:bookmarkStart w:id="2" w:name="_GoBack"/>
      <w:bookmarkEnd w:id="2"/>
      <w:r>
        <w:rPr>
          <w:rFonts w:hint="eastAsia" w:ascii="仿宋_GB2312" w:hAnsi="仿宋_GB2312" w:eastAsia="仿宋_GB2312" w:cs="仿宋_GB2312"/>
          <w:sz w:val="32"/>
          <w:szCs w:val="32"/>
        </w:rPr>
        <w:t>答案，那就是不断推进党的自我革命。</w:t>
      </w:r>
    </w:p>
    <w:p w14:paraId="00152D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新时代10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14:paraId="0E2AEB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党追求的理想崇高而神圣，肩负的使命艰巨而繁重，只有以时代发展的要求审视自己，以强烈的忧患意识警醒自己，以自我革命精神锻造自己，不断提高领导能力和执政水平，才能确保党始终不变质、不变色、不变味，始终成为中国特色社会主义事业的坚强领导核心。同时要看到，随着形势任务、外部环境变化和党员队伍自身变化，党内不可避免会出现各种矛盾和问题，必须以刀刃向内的勇气，及时消除各种消极影响，确保党始终充满蓬勃生机和旺盛活力。这就是为什么要推进党的自我革命的道理所在。</w:t>
      </w:r>
    </w:p>
    <w:p w14:paraId="486602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勇于自我革命是我们党最鲜明的品格和最大优势。党的性质宗旨、初心使命决定了我们党始终代表最广大人民根本利益。不谋私利就有了彻底的自我革命精神，就能谋根本、谋大利，就能坚持真理、修正错误，敢于检视自身、常思己过；不讳疾忌医、不文过饰非，及时发现和解决自身存在的问题，就能有力回击一切利益集团、权势团体、特权阶层的“围猎”腐蚀。这是我们党始终保持先进性、纯洁性的奥秘所在，也是我们党能够推进自我革命的底气所在。</w:t>
      </w:r>
    </w:p>
    <w:p w14:paraId="3D0833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深入推进党的自我革命，在实践中需要把握好以下问题。</w:t>
      </w:r>
    </w:p>
    <w:p w14:paraId="273892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以坚持党中央集中统一领导为根本保证。推进党的自我革命是我们党强身健体的自觉行动，是为了把党建设得更加坚强有力，更好坚持和加强党的领导。推进党的自我革命，必须在党中央领导下，统一谋划、统一部署、统一推进，始终沿着正确方向前进。</w:t>
      </w:r>
    </w:p>
    <w:p w14:paraId="325B09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w:t>
      </w:r>
      <w:r>
        <w:rPr>
          <w:rFonts w:hint="eastAsia" w:ascii="仿宋_GB2312" w:hAnsi="仿宋_GB2312" w:eastAsia="仿宋_GB2312" w:cs="仿宋_GB2312"/>
          <w:sz w:val="32"/>
          <w:szCs w:val="32"/>
        </w:rPr>
        <w:t>以引领伟大社会革命为根本目的。要针对伟大社会革命实践的新要求来谋划党的自我革命，用伟大社会革命发展的新成果来检验党的自我革命的实际成效，努力实现以党的自我革命引领伟大社会革命、以伟大社会革命促进党的自我革命。当前，就是要紧紧围绕党的中心任务来谋划和推进党的自我革命，使党的自我革命更好服从服务于党的中心任务。</w:t>
      </w:r>
    </w:p>
    <w:p w14:paraId="32C93E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以新时代中国特色社会主义思想为根本遵循。推进党的自我革命，必须坚持不懈用党的创新理论武装全党，教育引导广大党员、干部在深化转化上下功夫，汲取其中蕴含的坚定理想信念、加强党性锻炼、提升精神境界和道德水平等思想营养，不断提高党的自我革命的坚定性。</w:t>
      </w:r>
    </w:p>
    <w:p w14:paraId="558642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以跳出历史周期率为战略目标。推进党的自我革命是跳出治乱兴衰历史周期率的重要法宝。要聚焦这个战略目标，以高度的政治警醒，及时清除侵蚀党的健康肌体的病毒，及时消除损害党的执政根基的各种隐患，始终保持党的肌体健康，不断巩固党的长期执政地位。</w:t>
      </w:r>
    </w:p>
    <w:p w14:paraId="687173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以解决大党独有难题为主攻方向。我们所说的大党独有难题主要体现为“六个如何始终”，解决这些难题绝非一朝一夕之功。推进党的自我革命必须坚持问题导向，保持战略定力，标本兼治、综合施策、协同发力、锲而不舍、久久为功，积小胜为大胜，在不断解决大党独有难题中彰显大党优势。</w:t>
      </w:r>
    </w:p>
    <w:p w14:paraId="59AC85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以健全全面从严治党体系为有效途径。要紧扣新时代党的建设总要求，坚持内容上全涵盖、对象上全覆盖、责任上全链条、制度上全贯通，坚持制度治党、依规治党，不断完善党的自我革命制度规范体系，进一步形成依靠党的自身力量发现问题、纠正偏差、推动创新、实现执政能力整体性提升的良性循环。</w:t>
      </w:r>
    </w:p>
    <w:p w14:paraId="78728A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以锻造坚强组织、建设过硬队伍为重要着力点。要深入贯彻新时代党的组织路线，完善上下贯通、执行有力的组织体系，增强党组织政治功能和组织功能，着力解决党的领导弱化、党的建设缺失、管党治党不力等问题，推动各级党组织全面进步、全面过硬。坚持落实新时代好干部标准，严把政治关、能力关、廉洁关，使广大党员干部做到忠诚干净担当。</w:t>
      </w:r>
    </w:p>
    <w:p w14:paraId="64A6B4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以正风肃纪反腐为重要抓手。必须把正风肃纪反腐结合起来一起抓，始终坚持严的基调、严的措施、严的氛围，以优良作风作引领，以严明纪律强保障，以反腐惩恶清障碍，推动党的自我革命环环相扣、层层递进，不断在革故鼎新、守正创新中实现自身跨越。</w:t>
      </w:r>
    </w:p>
    <w:p w14:paraId="6A64A1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以自我监督和人民监督相结合为强大动力。自我监督和人民监督是有机统一、相辅相成的。推进党的自我革命，要强化党的自我监督，完善党内监督的各项制度机制，不断健全党内监督体系。要自觉接受人民监督，切实把党内监督同国家机关监督、民主监督、司法监督、群众监督、舆论监督贯通起来，实现自律和他律良性互动、相得益彰。</w:t>
      </w:r>
    </w:p>
    <w:p w14:paraId="33B3CD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践发展永无止境，理论创新也无止境。要坚持解放思想、实事求是、与时俱进、守正创新，不断进行实践探索和理论创新，不断深化对党的自我革命的规律性认识，把党的自我革命的思路举措搞得更加严密，把每条战线、每个环节的自我革命抓具体、抓深入。</w:t>
      </w:r>
    </w:p>
    <w:p w14:paraId="7631C5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57C5C4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这是习近平总书记2024年1月8日在二十届中央纪委三次全会上讲话的一部分</w:t>
      </w:r>
      <w:r>
        <w:rPr>
          <w:rFonts w:hint="eastAsia" w:ascii="仿宋_GB2312" w:hAnsi="仿宋_GB2312" w:eastAsia="仿宋_GB2312" w:cs="仿宋_GB2312"/>
          <w:sz w:val="32"/>
          <w:szCs w:val="32"/>
          <w:lang w:eastAsia="zh-CN"/>
        </w:rPr>
        <w:t>）</w:t>
      </w:r>
    </w:p>
    <w:p w14:paraId="5DB54DE0">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rPr>
      </w:pPr>
    </w:p>
    <w:p w14:paraId="6A45EBBA">
      <w:pPr>
        <w:pStyle w:val="7"/>
        <w:rPr>
          <w:rFonts w:hint="eastAsia"/>
          <w:lang w:val="en-US" w:eastAsia="zh-CN"/>
        </w:rPr>
      </w:pPr>
    </w:p>
    <w:sectPr>
      <w:footerReference r:id="rId5" w:type="default"/>
      <w:pgSz w:w="11906" w:h="16838"/>
      <w:pgMar w:top="1440" w:right="1803" w:bottom="1440" w:left="180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730E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973E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9973E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62594"/>
    <w:rsid w:val="003B22FB"/>
    <w:rsid w:val="0AB87005"/>
    <w:rsid w:val="0C246190"/>
    <w:rsid w:val="15284D87"/>
    <w:rsid w:val="1FC3402A"/>
    <w:rsid w:val="26AC3F21"/>
    <w:rsid w:val="2B011EAB"/>
    <w:rsid w:val="2D4D56AE"/>
    <w:rsid w:val="35E86141"/>
    <w:rsid w:val="3AC62594"/>
    <w:rsid w:val="3DF918B9"/>
    <w:rsid w:val="42302D60"/>
    <w:rsid w:val="501E0549"/>
    <w:rsid w:val="59214EB4"/>
    <w:rsid w:val="63E07974"/>
    <w:rsid w:val="67065096"/>
    <w:rsid w:val="7DD56578"/>
    <w:rsid w:val="7DFA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640" w:lineRule="exact"/>
      <w:jc w:val="center"/>
      <w:outlineLvl w:val="0"/>
    </w:pPr>
    <w:rPr>
      <w:rFonts w:ascii="宋体" w:hAnsi="宋体" w:eastAsia="方正小标宋简体" w:cs="Times New Roman"/>
      <w:kern w:val="0"/>
      <w:sz w:val="44"/>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jc w:val="left"/>
    </w:pPr>
    <w:rPr>
      <w:kern w:val="0"/>
      <w:sz w:val="24"/>
    </w:rPr>
  </w:style>
  <w:style w:type="paragraph" w:styleId="7">
    <w:name w:val="Body Text First Indent 2"/>
    <w:basedOn w:val="3"/>
    <w:unhideWhenUsed/>
    <w:qFormat/>
    <w:uiPriority w:val="99"/>
    <w:pPr>
      <w:ind w:firstLine="420" w:firstLineChars="200"/>
    </w:pPr>
  </w:style>
  <w:style w:type="paragraph" w:customStyle="1" w:styleId="10">
    <w:name w:val="WPSOffice手动目录 1"/>
    <w:autoRedefine/>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19532</Words>
  <Characters>19659</Characters>
  <Lines>0</Lines>
  <Paragraphs>0</Paragraphs>
  <TotalTime>1</TotalTime>
  <ScaleCrop>false</ScaleCrop>
  <LinksUpToDate>false</LinksUpToDate>
  <CharactersWithSpaces>19704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2024-12-30T08:43:00Z</dcterms:created>
  <dc:creator>WPS_1653351638</dc:creator>
  <cp:lastModifiedBy>唐</cp:lastModifiedBy>
  <dcterms:modified xsi:type="dcterms:W3CDTF">2024-12-31T02:43:25Z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7932D685B78A407EAE40B657E4DC0D39_13</vt:lpwstr>
  </property>
  <property fmtid="{D5CDD505-2E9C-101B-9397-08002B2CF9AE}" pid="4" name="KSOTemplateDocerSaveRecord">
    <vt:lpwstr>eyJoZGlkIjoiNWY2NTAzNDFiNzZmZDg0ZDFkYTI2YWU2ZmI2YmZmZWEiLCJ1c2VySWQiOiIyNDExNDA2NjMifQ==</vt:lpwstr>
  </property>
</Properties>
</file>